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24244" w:rsidRDefault="00E32CFF" w:rsidP="0072424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RobotoRegular" w:eastAsia="Times New Roman" w:hAnsi="RobotoRegular" w:cs="Times New Roman"/>
          <w:b/>
          <w:bCs/>
          <w:color w:val="000000"/>
          <w:sz w:val="24"/>
          <w:szCs w:val="24"/>
          <w:lang w:eastAsia="ru-RU"/>
        </w:rPr>
        <w:t xml:space="preserve">  </w:t>
      </w:r>
      <w:r w:rsidR="00724244">
        <w:rPr>
          <w:rFonts w:ascii="Times New Roman" w:eastAsia="Calibri" w:hAnsi="Times New Roman" w:cs="Times New Roman"/>
          <w:b/>
          <w:sz w:val="28"/>
          <w:szCs w:val="28"/>
        </w:rPr>
        <w:t>РОССИЙСКАЯ   ФЕДЕРАЦИЯ</w:t>
      </w:r>
    </w:p>
    <w:p w:rsidR="00724244" w:rsidRDefault="00724244" w:rsidP="007242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БРЯНСКАЯ ОБЛАСТЬ  ПОЧЕПСКИЙ  МУНИЦИПАЛЬНЫЙ РАЙОН</w:t>
      </w:r>
    </w:p>
    <w:p w:rsidR="00724244" w:rsidRDefault="00724244" w:rsidP="007242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КРАСНОРОГСКИЙ  СЕЛЬСКИЙ  СОВЕТ НАРОДНЫХ  ДЕПУТАТОВ </w:t>
      </w:r>
    </w:p>
    <w:p w:rsidR="00724244" w:rsidRDefault="00724244" w:rsidP="007242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4244" w:rsidRDefault="00724244" w:rsidP="00724244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РЕШЕНИЕ</w:t>
      </w:r>
    </w:p>
    <w:p w:rsidR="00724244" w:rsidRDefault="00724244" w:rsidP="00724244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от 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29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.1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.202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г.  № 1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60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</w:p>
    <w:p w:rsidR="00724244" w:rsidRDefault="00724244" w:rsidP="00724244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с. Красный Рог</w:t>
      </w:r>
    </w:p>
    <w:p w:rsidR="00724244" w:rsidRDefault="00724244" w:rsidP="00724244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724244" w:rsidRDefault="00724244" w:rsidP="007242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4244" w:rsidRDefault="00724244" w:rsidP="007242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 внесении изменений </w:t>
      </w:r>
      <w:r>
        <w:rPr>
          <w:rFonts w:ascii="Times New Roman" w:hAnsi="Times New Roman" w:cs="Times New Roman"/>
          <w:sz w:val="28"/>
          <w:szCs w:val="28"/>
        </w:rPr>
        <w:t>и дополнений</w:t>
      </w:r>
    </w:p>
    <w:p w:rsidR="008C6A48" w:rsidRDefault="00724244" w:rsidP="007242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Устав Краснорогского сельского </w:t>
      </w:r>
    </w:p>
    <w:p w:rsidR="008C6A48" w:rsidRDefault="00724244" w:rsidP="007242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поселения</w:t>
      </w:r>
      <w:r w:rsidR="008C6A4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Почепского муниципального </w:t>
      </w:r>
    </w:p>
    <w:p w:rsidR="00724244" w:rsidRDefault="00724244" w:rsidP="007242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района Брянской области </w:t>
      </w:r>
    </w:p>
    <w:p w:rsidR="00724244" w:rsidRDefault="00724244" w:rsidP="007242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724244" w:rsidRDefault="00724244" w:rsidP="007242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В соответствии </w:t>
      </w:r>
      <w:hyperlink r:id="rId7" w:tgtFrame="_blank" w:history="1">
        <w:r>
          <w:rPr>
            <w:rStyle w:val="1"/>
            <w:rFonts w:ascii="Times New Roman" w:hAnsi="Times New Roman" w:cs="Times New Roman"/>
            <w:sz w:val="28"/>
            <w:szCs w:val="28"/>
          </w:rPr>
          <w:t>Федеральным законом от 14.03.2022 № 60-ФЗ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 xml:space="preserve">«О внесении изменений в отдельные законодательные акты Российской Федерации», в целях приведения Устава </w:t>
      </w:r>
      <w:r>
        <w:rPr>
          <w:rFonts w:ascii="Times New Roman" w:hAnsi="Times New Roman" w:cs="Times New Roman"/>
          <w:sz w:val="28"/>
          <w:szCs w:val="28"/>
        </w:rPr>
        <w:t>Краснорогского сельского поселения Почепского муниципального района Брянской области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 соответствие с </w:t>
      </w:r>
      <w:hyperlink r:id="rId8" w:tgtFrame="_blank" w:history="1">
        <w:r>
          <w:rPr>
            <w:rStyle w:val="1"/>
            <w:rFonts w:ascii="Times New Roman" w:hAnsi="Times New Roman" w:cs="Times New Roman"/>
            <w:sz w:val="28"/>
            <w:szCs w:val="28"/>
          </w:rPr>
          <w:t>Федеральным законом от 06.10.2003 № 131-ФЗ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 xml:space="preserve"> «Об общих принципах организации местного самоуправления в Российской Федерации», </w:t>
      </w:r>
      <w:r>
        <w:rPr>
          <w:rFonts w:ascii="Times New Roman" w:hAnsi="Times New Roman" w:cs="Times New Roman"/>
          <w:sz w:val="28"/>
          <w:szCs w:val="28"/>
        </w:rPr>
        <w:t>Краснорогский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сельский Совет народных депутатов:</w:t>
      </w:r>
    </w:p>
    <w:p w:rsidR="00724244" w:rsidRDefault="00724244" w:rsidP="0072424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24244" w:rsidRDefault="00724244" w:rsidP="0072424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РЕШИЛ:</w:t>
      </w:r>
    </w:p>
    <w:p w:rsidR="00724244" w:rsidRDefault="00724244" w:rsidP="007242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724244" w:rsidRPr="00724244" w:rsidRDefault="00724244" w:rsidP="00724244">
      <w:pPr>
        <w:pStyle w:val="a3"/>
        <w:numPr>
          <w:ilvl w:val="0"/>
          <w:numId w:val="1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24244">
        <w:rPr>
          <w:rFonts w:ascii="Times New Roman" w:hAnsi="Times New Roman" w:cs="Times New Roman"/>
          <w:sz w:val="28"/>
          <w:szCs w:val="28"/>
        </w:rPr>
        <w:t>Принять и внести изменения и дополнения в Устав Краснорогского сельского поселения Почепского муниципального района Брянской области согласно приложени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724244">
        <w:rPr>
          <w:rFonts w:ascii="Times New Roman" w:hAnsi="Times New Roman" w:cs="Times New Roman"/>
          <w:sz w:val="28"/>
          <w:szCs w:val="28"/>
        </w:rPr>
        <w:t xml:space="preserve"> № 1.</w:t>
      </w:r>
    </w:p>
    <w:p w:rsidR="00724244" w:rsidRPr="00724244" w:rsidRDefault="00724244" w:rsidP="00724244">
      <w:pPr>
        <w:pStyle w:val="a3"/>
        <w:numPr>
          <w:ilvl w:val="0"/>
          <w:numId w:val="1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Поручить главе Краснорогского сельского поселения Галицкому Г.Н. направить настоящее решение на государственную регистрацию в Управление Министерства юстиции Российской Федерации по Брянской области в установленные сроки</w:t>
      </w:r>
    </w:p>
    <w:p w:rsidR="00724244" w:rsidRPr="00724244" w:rsidRDefault="00724244" w:rsidP="00724244">
      <w:pPr>
        <w:pStyle w:val="a5"/>
        <w:numPr>
          <w:ilvl w:val="0"/>
          <w:numId w:val="19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решение о</w:t>
      </w:r>
      <w:r>
        <w:rPr>
          <w:rFonts w:ascii="Times New Roman" w:hAnsi="Times New Roman" w:cs="Times New Roman"/>
          <w:sz w:val="28"/>
          <w:szCs w:val="28"/>
        </w:rPr>
        <w:t xml:space="preserve">бнародовать </w:t>
      </w:r>
      <w:r w:rsidRPr="00724244">
        <w:rPr>
          <w:rFonts w:ascii="Times New Roman" w:hAnsi="Times New Roman" w:cs="Times New Roman"/>
          <w:sz w:val="28"/>
          <w:szCs w:val="28"/>
        </w:rPr>
        <w:t>в установленном порядке.</w:t>
      </w:r>
    </w:p>
    <w:p w:rsidR="00724244" w:rsidRDefault="00724244" w:rsidP="007242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724244" w:rsidRDefault="00724244" w:rsidP="00724244">
      <w:pPr>
        <w:spacing w:after="0" w:line="252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724244" w:rsidRDefault="00724244" w:rsidP="00724244">
      <w:pPr>
        <w:spacing w:after="0" w:line="252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4244" w:rsidRDefault="00724244" w:rsidP="007242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поселения                                                           Г.Н. Галицкий</w:t>
      </w:r>
    </w:p>
    <w:p w:rsidR="00E32CFF" w:rsidRDefault="00E32CFF" w:rsidP="00E32CFF">
      <w:pPr>
        <w:spacing w:after="0" w:line="240" w:lineRule="auto"/>
        <w:rPr>
          <w:rFonts w:ascii="RobotoRegular" w:eastAsia="Times New Roman" w:hAnsi="RobotoRegular" w:cs="Times New Roman"/>
          <w:b/>
          <w:bCs/>
          <w:color w:val="000000"/>
          <w:sz w:val="24"/>
          <w:szCs w:val="24"/>
          <w:lang w:eastAsia="ru-RU"/>
        </w:rPr>
      </w:pPr>
    </w:p>
    <w:p w:rsidR="00251583" w:rsidRDefault="00251583" w:rsidP="00E32CFF">
      <w:pPr>
        <w:spacing w:after="0" w:line="240" w:lineRule="auto"/>
        <w:jc w:val="center"/>
        <w:rPr>
          <w:rFonts w:ascii="RobotoRegular" w:eastAsia="Times New Roman" w:hAnsi="RobotoRegular" w:cs="Times New Roman"/>
          <w:b/>
          <w:bCs/>
          <w:color w:val="000000"/>
          <w:sz w:val="24"/>
          <w:szCs w:val="24"/>
          <w:lang w:eastAsia="ru-RU"/>
        </w:rPr>
      </w:pPr>
    </w:p>
    <w:p w:rsidR="00251583" w:rsidRPr="009174BA" w:rsidRDefault="00251583" w:rsidP="00E32C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24244" w:rsidRDefault="00251583" w:rsidP="00E32C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174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</w:t>
      </w:r>
    </w:p>
    <w:p w:rsidR="00724244" w:rsidRDefault="00251583" w:rsidP="00E32C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174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</w:t>
      </w:r>
    </w:p>
    <w:p w:rsidR="00724244" w:rsidRDefault="00724244" w:rsidP="00E32C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24244" w:rsidRDefault="00724244" w:rsidP="00E32C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24244" w:rsidRDefault="00724244" w:rsidP="00E32C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32CFF" w:rsidRPr="009174BA" w:rsidRDefault="00724244" w:rsidP="00E32CF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                                                                                       </w:t>
      </w:r>
      <w:r w:rsidR="00251583" w:rsidRPr="009174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</w:t>
      </w:r>
      <w:r w:rsidR="00E32CFF" w:rsidRPr="009174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</w:t>
      </w:r>
      <w:r w:rsidR="00E32CFF" w:rsidRPr="009174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№ 1 </w:t>
      </w:r>
      <w:r w:rsidR="00E32CFF" w:rsidRPr="009174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к решению   </w:t>
      </w:r>
    </w:p>
    <w:p w:rsidR="00E32CFF" w:rsidRPr="009174BA" w:rsidRDefault="00E32CFF" w:rsidP="00E32CFF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174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Краснорогского сельского            </w:t>
      </w:r>
    </w:p>
    <w:p w:rsidR="00E32CFF" w:rsidRPr="009174BA" w:rsidRDefault="00E32CFF" w:rsidP="00E32CFF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174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Совета народных депутатов</w:t>
      </w:r>
    </w:p>
    <w:p w:rsidR="00E32CFF" w:rsidRPr="009174BA" w:rsidRDefault="00E32CFF" w:rsidP="00E32CFF">
      <w:pPr>
        <w:tabs>
          <w:tab w:val="left" w:pos="595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174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9174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  <w:t xml:space="preserve"> </w:t>
      </w:r>
      <w:r w:rsidR="008C6A4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</w:t>
      </w:r>
      <w:r w:rsidRPr="009174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</w:t>
      </w:r>
      <w:r w:rsidR="008C6A4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29.12.</w:t>
      </w:r>
      <w:r w:rsidRPr="009174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2023г. № </w:t>
      </w:r>
      <w:r w:rsidR="008C6A4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160</w:t>
      </w:r>
    </w:p>
    <w:p w:rsidR="00E32CFF" w:rsidRPr="009174BA" w:rsidRDefault="00E32CFF" w:rsidP="00E32CFF">
      <w:pPr>
        <w:tabs>
          <w:tab w:val="left" w:pos="595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E97087" w:rsidRPr="009C758E" w:rsidRDefault="00E97087" w:rsidP="00E97087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C75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Статью  28 «Глава сельского поселения» дополнить частью </w:t>
      </w:r>
      <w:r w:rsidR="00177383" w:rsidRPr="009C75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5.1</w:t>
      </w:r>
      <w:r w:rsidRPr="009C75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следующего содержания: </w:t>
      </w:r>
    </w:p>
    <w:p w:rsidR="00F53814" w:rsidRPr="009174BA" w:rsidRDefault="00E97087" w:rsidP="00E97087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174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</w:t>
      </w:r>
      <w:r w:rsidR="00177383" w:rsidRPr="009174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177383" w:rsidRPr="009174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</w:t>
      </w:r>
      <w:r w:rsidR="00177383" w:rsidRPr="009174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</w:t>
      </w:r>
      <w:r w:rsidR="00177383" w:rsidRPr="009174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Глава муниципального образования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</w:t>
      </w:r>
      <w:r w:rsidR="007D3F5E" w:rsidRPr="00AD3A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установленных Федеральным законом  от 06.10.2003 № 131-ФЗ «Об общих принципах организации местного самоуправления в Российской Федерации» </w:t>
      </w:r>
      <w:r w:rsidR="00177383" w:rsidRPr="00AD3A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други</w:t>
      </w:r>
      <w:r w:rsidR="00177383" w:rsidRPr="009174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не зависящих от него обстоятельств в порядке, предусмотренном </w:t>
      </w:r>
      <w:hyperlink r:id="rId9" w:anchor="dst336" w:history="1">
        <w:r w:rsidR="00177383" w:rsidRPr="009174BA">
          <w:rPr>
            <w:rStyle w:val="a4"/>
            <w:rFonts w:ascii="Times New Roman" w:hAnsi="Times New Roman" w:cs="Times New Roman"/>
            <w:color w:val="1A0DAB"/>
            <w:sz w:val="24"/>
            <w:szCs w:val="24"/>
            <w:shd w:val="clear" w:color="auto" w:fill="FFFFFF"/>
          </w:rPr>
          <w:t>частями 3</w:t>
        </w:r>
      </w:hyperlink>
      <w:r w:rsidR="00177383" w:rsidRPr="009174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- </w:t>
      </w:r>
      <w:hyperlink r:id="rId10" w:anchor="dst339" w:history="1">
        <w:r w:rsidR="00177383" w:rsidRPr="009174BA">
          <w:rPr>
            <w:rStyle w:val="a4"/>
            <w:rFonts w:ascii="Times New Roman" w:hAnsi="Times New Roman" w:cs="Times New Roman"/>
            <w:color w:val="1A0DAB"/>
            <w:sz w:val="24"/>
            <w:szCs w:val="24"/>
            <w:shd w:val="clear" w:color="auto" w:fill="FFFFFF"/>
          </w:rPr>
          <w:t>6 статьи 13</w:t>
        </w:r>
      </w:hyperlink>
      <w:r w:rsidR="00177383" w:rsidRPr="009174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Федерального закона от 25 декабря 2008 года N 273-ФЗ "О противодействии коррупции".»</w:t>
      </w:r>
    </w:p>
    <w:p w:rsidR="00177383" w:rsidRPr="009C758E" w:rsidRDefault="00177383" w:rsidP="00177383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174B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</w:t>
      </w:r>
      <w:r w:rsidRPr="009C758E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Статью 34 «Глава местной администрации»</w:t>
      </w:r>
      <w:r w:rsidRPr="009C75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дополнить частью 6.1 следующего содержания: </w:t>
      </w:r>
    </w:p>
    <w:p w:rsidR="00177383" w:rsidRPr="009174BA" w:rsidRDefault="00177383" w:rsidP="00E97087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74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 6.1.Глава местной администрации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</w:t>
      </w:r>
      <w:r w:rsidRPr="007D3F5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="007D3F5E" w:rsidRPr="00AD3A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установленных Федеральным законом  от 06.10.2003 № 131-ФЗ «Об общих принципах организации местного самоуправления в Российской Федерации»  </w:t>
      </w:r>
      <w:r w:rsidRPr="009174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не зависящих от него обстоятельств в порядке, предусмотренном </w:t>
      </w:r>
      <w:hyperlink r:id="rId11" w:anchor="dst336" w:history="1">
        <w:r w:rsidRPr="009174BA">
          <w:rPr>
            <w:rStyle w:val="a4"/>
            <w:rFonts w:ascii="Times New Roman" w:hAnsi="Times New Roman" w:cs="Times New Roman"/>
            <w:color w:val="1A0DAB"/>
            <w:sz w:val="24"/>
            <w:szCs w:val="24"/>
            <w:shd w:val="clear" w:color="auto" w:fill="FFFFFF"/>
          </w:rPr>
          <w:t>частями 3</w:t>
        </w:r>
      </w:hyperlink>
      <w:r w:rsidRPr="009174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- </w:t>
      </w:r>
      <w:hyperlink r:id="rId12" w:anchor="dst339" w:history="1">
        <w:r w:rsidRPr="009174BA">
          <w:rPr>
            <w:rStyle w:val="a4"/>
            <w:rFonts w:ascii="Times New Roman" w:hAnsi="Times New Roman" w:cs="Times New Roman"/>
            <w:color w:val="1A0DAB"/>
            <w:sz w:val="24"/>
            <w:szCs w:val="24"/>
            <w:shd w:val="clear" w:color="auto" w:fill="FFFFFF"/>
          </w:rPr>
          <w:t>6 статьи 13</w:t>
        </w:r>
      </w:hyperlink>
      <w:r w:rsidRPr="009174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Федерального закона от 25 декабря 2008 года N 273-ФЗ "О противодействии коррупции".»</w:t>
      </w:r>
    </w:p>
    <w:p w:rsidR="00E32CFF" w:rsidRPr="009C758E" w:rsidRDefault="00E97087" w:rsidP="00177383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9C75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Статью  26 «</w:t>
      </w:r>
      <w:r w:rsidR="001555A2" w:rsidRPr="009C75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Статус д</w:t>
      </w:r>
      <w:r w:rsidRPr="009C75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</w:t>
      </w:r>
      <w:r w:rsidR="001555A2" w:rsidRPr="009C75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</w:t>
      </w:r>
      <w:r w:rsidRPr="009C75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утат</w:t>
      </w:r>
      <w:r w:rsidR="001555A2" w:rsidRPr="009C75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а </w:t>
      </w:r>
      <w:r w:rsidRPr="009C75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Краснорогского сельского Совета народных депутатов» </w:t>
      </w:r>
    </w:p>
    <w:p w:rsidR="00CC5176" w:rsidRPr="009C758E" w:rsidRDefault="00E97087" w:rsidP="00E32CFF">
      <w:pPr>
        <w:pStyle w:val="a3"/>
        <w:numPr>
          <w:ilvl w:val="0"/>
          <w:numId w:val="9"/>
        </w:numPr>
        <w:rPr>
          <w:rFonts w:ascii="Times New Roman" w:hAnsi="Times New Roman" w:cs="Times New Roman"/>
        </w:rPr>
      </w:pPr>
      <w:r w:rsidRPr="009C75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дополнить частью </w:t>
      </w:r>
      <w:r w:rsidR="00B521D1" w:rsidRPr="009C75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</w:t>
      </w:r>
      <w:r w:rsidRPr="009C75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следующего содержания:</w:t>
      </w:r>
    </w:p>
    <w:p w:rsidR="00E97087" w:rsidRPr="009174BA" w:rsidRDefault="00E97087" w:rsidP="00E97087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74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B521D1" w:rsidRPr="009174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Pr="009174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531CF4" w:rsidRPr="00AD3A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Депутат освобождается </w:t>
      </w:r>
      <w:r w:rsidRPr="00AD3A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r w:rsidRPr="009174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 законом от 6 октября 2003 года № 131-ФЗ «Об общих принципах организации местного самоуправления в Российской Федерации» 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не зависящих от указанных лиц обстоятельств в порядке, предусмотренном частями 3 - 6 статьи 13 Федерального закона от 25 декабря 2008 года № 273-ФЗ «О противодействии коррупции»»</w:t>
      </w:r>
    </w:p>
    <w:p w:rsidR="00F53814" w:rsidRPr="009174BA" w:rsidRDefault="00F53814" w:rsidP="00E97087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74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</w:t>
      </w:r>
      <w:r w:rsidR="00E32CFF" w:rsidRPr="009174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2)</w:t>
      </w:r>
      <w:r w:rsidRPr="009174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дополнить частью </w:t>
      </w:r>
      <w:r w:rsidR="001555A2" w:rsidRPr="009174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</w:t>
      </w:r>
      <w:r w:rsidRPr="009174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следующего содержания:</w:t>
      </w:r>
    </w:p>
    <w:p w:rsidR="00F53814" w:rsidRPr="009174BA" w:rsidRDefault="00F53814" w:rsidP="00E97087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74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1555A2" w:rsidRPr="009174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9174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Полномочия депутата Совета народных депутатов муниципального образования прекращаются досрочно решением Совета народных депутатов муниципального образования в случае отсутствия депутата без уважительных причин на всех заседаниях </w:t>
      </w:r>
      <w:r w:rsidRPr="009174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Совета народных депутатов муниципального образования в течение шести месяцев подряд.»</w:t>
      </w:r>
    </w:p>
    <w:p w:rsidR="00E32CFF" w:rsidRPr="00AD3A21" w:rsidRDefault="007346C3" w:rsidP="00AD3A2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C758E">
        <w:rPr>
          <w:rFonts w:ascii="Times New Roman" w:hAnsi="Times New Roman" w:cs="Times New Roman"/>
          <w:b/>
          <w:sz w:val="24"/>
          <w:szCs w:val="24"/>
        </w:rPr>
        <w:t xml:space="preserve">Статью 15.1 </w:t>
      </w:r>
      <w:r w:rsidRPr="009C758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 «Староста сельского населенного пункта» </w:t>
      </w:r>
      <w:r w:rsidR="00C26D9C" w:rsidRPr="009C758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исключить</w:t>
      </w:r>
    </w:p>
    <w:p w:rsidR="00AD3A21" w:rsidRPr="00AD3A21" w:rsidRDefault="00AD3A21" w:rsidP="00AD3A21">
      <w:pPr>
        <w:pStyle w:val="a3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66814" w:rsidRPr="00AD3A21" w:rsidRDefault="00C26D9C" w:rsidP="00AD3A21">
      <w:pPr>
        <w:pStyle w:val="a3"/>
        <w:numPr>
          <w:ilvl w:val="0"/>
          <w:numId w:val="1"/>
        </w:numPr>
        <w:ind w:left="0" w:firstLine="0"/>
        <w:jc w:val="both"/>
        <w:rPr>
          <w:rStyle w:val="fontstyle21"/>
          <w:rFonts w:ascii="Times New Roman" w:hAnsi="Times New Roman" w:cs="Times New Roman"/>
          <w:b/>
          <w:i w:val="0"/>
          <w:iCs w:val="0"/>
          <w:color w:val="auto"/>
          <w:sz w:val="24"/>
          <w:szCs w:val="24"/>
        </w:rPr>
      </w:pPr>
      <w:r w:rsidRPr="009C758E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</w:t>
      </w:r>
      <w:r w:rsidR="00B872D1" w:rsidRPr="009C758E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тать</w:t>
      </w:r>
      <w:r w:rsidRPr="009C758E">
        <w:rPr>
          <w:rFonts w:ascii="Times New Roman" w:hAnsi="Times New Roman" w:cs="Times New Roman"/>
          <w:b/>
          <w:bCs/>
          <w:color w:val="000000"/>
          <w:sz w:val="24"/>
          <w:szCs w:val="24"/>
        </w:rPr>
        <w:t>ю</w:t>
      </w:r>
      <w:r w:rsidR="00B872D1" w:rsidRPr="009C758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20.1</w:t>
      </w:r>
      <w:r w:rsidRPr="009C758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«</w:t>
      </w:r>
      <w:r w:rsidR="00531CF4" w:rsidRPr="00AD3A2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Старший населенного пункта </w:t>
      </w:r>
      <w:r w:rsidR="0012144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изложить в следующей редакции:</w:t>
      </w:r>
      <w:r w:rsidR="0012144C" w:rsidRPr="00AD3A21">
        <w:rPr>
          <w:rFonts w:ascii="PTAstraSerif-BoldItalic" w:hAnsi="PTAstraSerif-BoldItalic"/>
          <w:bCs/>
          <w:i/>
          <w:iCs/>
          <w:color w:val="000000"/>
          <w:sz w:val="24"/>
          <w:szCs w:val="24"/>
        </w:rPr>
        <w:br/>
      </w:r>
      <w:r w:rsidR="0012144C" w:rsidRPr="00AD3A21">
        <w:rPr>
          <w:rStyle w:val="fontstyle21"/>
          <w:i w:val="0"/>
          <w:sz w:val="24"/>
          <w:szCs w:val="24"/>
        </w:rPr>
        <w:t>1. Для организации взаимодействия органов местного самоуправления</w:t>
      </w:r>
      <w:r w:rsidR="0012144C" w:rsidRPr="00AD3A21">
        <w:rPr>
          <w:rFonts w:ascii="PTAstraSerif-Italic" w:hAnsi="PTAstraSerif-Italic"/>
          <w:i/>
          <w:iCs/>
          <w:color w:val="000000"/>
          <w:sz w:val="24"/>
          <w:szCs w:val="24"/>
        </w:rPr>
        <w:t xml:space="preserve"> </w:t>
      </w:r>
      <w:r w:rsidR="0012144C" w:rsidRPr="00AD3A21">
        <w:rPr>
          <w:rStyle w:val="fontstyle21"/>
          <w:i w:val="0"/>
          <w:sz w:val="24"/>
          <w:szCs w:val="24"/>
        </w:rPr>
        <w:t>и жителей сельского населенного пункта при решении вопросов местного</w:t>
      </w:r>
      <w:r w:rsidR="0012144C" w:rsidRPr="00AD3A21">
        <w:rPr>
          <w:rFonts w:ascii="PTAstraSerif-Italic" w:hAnsi="PTAstraSerif-Italic"/>
          <w:i/>
          <w:iCs/>
          <w:color w:val="000000"/>
          <w:sz w:val="24"/>
          <w:szCs w:val="24"/>
        </w:rPr>
        <w:t xml:space="preserve"> </w:t>
      </w:r>
      <w:r w:rsidR="0012144C" w:rsidRPr="00AD3A21">
        <w:rPr>
          <w:rStyle w:val="fontstyle21"/>
          <w:i w:val="0"/>
          <w:sz w:val="24"/>
          <w:szCs w:val="24"/>
        </w:rPr>
        <w:t>значения в сельском населенном пункте, расположенном в поселении, может</w:t>
      </w:r>
      <w:r w:rsidR="0012144C" w:rsidRPr="00AD3A21">
        <w:rPr>
          <w:rFonts w:ascii="PTAstraSerif-Italic" w:hAnsi="PTAstraSerif-Italic"/>
          <w:i/>
          <w:iCs/>
          <w:color w:val="000000"/>
          <w:sz w:val="24"/>
          <w:szCs w:val="24"/>
        </w:rPr>
        <w:t xml:space="preserve"> </w:t>
      </w:r>
      <w:r w:rsidR="0012144C" w:rsidRPr="00AD3A21">
        <w:rPr>
          <w:rStyle w:val="fontstyle21"/>
          <w:i w:val="0"/>
          <w:sz w:val="24"/>
          <w:szCs w:val="24"/>
        </w:rPr>
        <w:t>назначаться старший населенного пункта.</w:t>
      </w:r>
      <w:r w:rsidR="0012144C" w:rsidRPr="00AD3A21">
        <w:rPr>
          <w:rFonts w:ascii="PTAstraSerif-Italic" w:hAnsi="PTAstraSerif-Italic"/>
          <w:i/>
          <w:iCs/>
          <w:color w:val="000000"/>
          <w:sz w:val="24"/>
          <w:szCs w:val="24"/>
        </w:rPr>
        <w:br/>
      </w:r>
      <w:r w:rsidR="0012144C" w:rsidRPr="00AD3A21">
        <w:rPr>
          <w:rStyle w:val="fontstyle21"/>
          <w:i w:val="0"/>
          <w:sz w:val="24"/>
          <w:szCs w:val="24"/>
        </w:rPr>
        <w:t>2. Старший населенного пункта назначается Краснорогским сельским</w:t>
      </w:r>
      <w:r w:rsidR="0012144C" w:rsidRPr="00AD3A21">
        <w:rPr>
          <w:rFonts w:ascii="PTAstraSerif-Italic" w:hAnsi="PTAstraSerif-Italic"/>
          <w:i/>
          <w:iCs/>
          <w:color w:val="000000"/>
          <w:sz w:val="24"/>
          <w:szCs w:val="24"/>
        </w:rPr>
        <w:t xml:space="preserve"> </w:t>
      </w:r>
      <w:r w:rsidR="0012144C" w:rsidRPr="00AD3A21">
        <w:rPr>
          <w:rStyle w:val="fontstyle21"/>
          <w:i w:val="0"/>
          <w:sz w:val="24"/>
          <w:szCs w:val="24"/>
        </w:rPr>
        <w:t>Советом народных депутатов, по представлению схода граждан сельского</w:t>
      </w:r>
      <w:r w:rsidR="0012144C" w:rsidRPr="00AD3A21">
        <w:rPr>
          <w:rFonts w:ascii="PTAstraSerif-Italic" w:hAnsi="PTAstraSerif-Italic"/>
          <w:i/>
          <w:iCs/>
          <w:color w:val="000000"/>
          <w:sz w:val="24"/>
          <w:szCs w:val="24"/>
        </w:rPr>
        <w:t xml:space="preserve"> </w:t>
      </w:r>
      <w:r w:rsidR="0012144C" w:rsidRPr="00AD3A21">
        <w:rPr>
          <w:rStyle w:val="fontstyle21"/>
          <w:i w:val="0"/>
          <w:sz w:val="24"/>
          <w:szCs w:val="24"/>
        </w:rPr>
        <w:t>населенного пункта. Старший населенного пункта назначается из числа</w:t>
      </w:r>
      <w:r w:rsidR="0012144C" w:rsidRPr="00AD3A21">
        <w:rPr>
          <w:rFonts w:ascii="PTAstraSerif-Italic" w:hAnsi="PTAstraSerif-Italic"/>
          <w:i/>
          <w:iCs/>
          <w:color w:val="000000"/>
          <w:sz w:val="24"/>
          <w:szCs w:val="24"/>
        </w:rPr>
        <w:t xml:space="preserve"> </w:t>
      </w:r>
      <w:r w:rsidR="0012144C" w:rsidRPr="00AD3A21">
        <w:rPr>
          <w:rStyle w:val="fontstyle21"/>
          <w:i w:val="0"/>
          <w:sz w:val="24"/>
          <w:szCs w:val="24"/>
        </w:rPr>
        <w:t>граждан Российской Федерации, проживающих на территории данного</w:t>
      </w:r>
      <w:r w:rsidR="0012144C" w:rsidRPr="00AD3A21">
        <w:rPr>
          <w:rFonts w:ascii="PTAstraSerif-Italic" w:hAnsi="PTAstraSerif-Italic"/>
          <w:i/>
          <w:iCs/>
          <w:color w:val="000000"/>
          <w:sz w:val="24"/>
          <w:szCs w:val="24"/>
        </w:rPr>
        <w:t xml:space="preserve"> </w:t>
      </w:r>
      <w:r w:rsidR="0012144C" w:rsidRPr="00AD3A21">
        <w:rPr>
          <w:rStyle w:val="fontstyle21"/>
          <w:i w:val="0"/>
          <w:sz w:val="24"/>
          <w:szCs w:val="24"/>
        </w:rPr>
        <w:t>сельского населенного пункта и обладающих активным избирательным правом,</w:t>
      </w:r>
      <w:r w:rsidR="0012144C" w:rsidRPr="00AD3A21">
        <w:rPr>
          <w:rFonts w:ascii="PTAstraSerif-Italic" w:hAnsi="PTAstraSerif-Italic"/>
          <w:i/>
          <w:iCs/>
          <w:color w:val="000000"/>
          <w:sz w:val="24"/>
          <w:szCs w:val="24"/>
        </w:rPr>
        <w:t xml:space="preserve"> </w:t>
      </w:r>
      <w:r w:rsidR="0012144C" w:rsidRPr="00AD3A21">
        <w:rPr>
          <w:rStyle w:val="fontstyle21"/>
          <w:i w:val="0"/>
          <w:sz w:val="24"/>
          <w:szCs w:val="24"/>
        </w:rPr>
        <w:t>либо граждан Российской Федерации, достигших на день представления сходом</w:t>
      </w:r>
      <w:r w:rsidR="0012144C" w:rsidRPr="00AD3A21">
        <w:rPr>
          <w:rFonts w:ascii="PTAstraSerif-Italic" w:hAnsi="PTAstraSerif-Italic"/>
          <w:i/>
          <w:iCs/>
          <w:color w:val="000000"/>
          <w:sz w:val="24"/>
          <w:szCs w:val="24"/>
        </w:rPr>
        <w:t xml:space="preserve"> </w:t>
      </w:r>
      <w:r w:rsidR="0012144C" w:rsidRPr="00AD3A21">
        <w:rPr>
          <w:rStyle w:val="fontstyle21"/>
          <w:i w:val="0"/>
          <w:sz w:val="24"/>
          <w:szCs w:val="24"/>
        </w:rPr>
        <w:t>граждан 18 лет и имеющих в собственности жилое помещение, расположенное</w:t>
      </w:r>
      <w:r w:rsidR="0012144C" w:rsidRPr="00AD3A21">
        <w:rPr>
          <w:rFonts w:ascii="PTAstraSerif-Italic" w:hAnsi="PTAstraSerif-Italic"/>
          <w:i/>
          <w:iCs/>
          <w:color w:val="000000"/>
          <w:sz w:val="24"/>
          <w:szCs w:val="24"/>
        </w:rPr>
        <w:t xml:space="preserve"> </w:t>
      </w:r>
      <w:r w:rsidR="0012144C" w:rsidRPr="00AD3A21">
        <w:rPr>
          <w:rStyle w:val="fontstyle21"/>
          <w:i w:val="0"/>
          <w:sz w:val="24"/>
          <w:szCs w:val="24"/>
        </w:rPr>
        <w:t>на территории данного сельского населенного пункта.</w:t>
      </w:r>
      <w:r w:rsidR="0012144C" w:rsidRPr="00AD3A21">
        <w:rPr>
          <w:rFonts w:ascii="PTAstraSerif-Italic" w:hAnsi="PTAstraSerif-Italic"/>
          <w:i/>
          <w:iCs/>
          <w:color w:val="000000"/>
          <w:sz w:val="24"/>
          <w:szCs w:val="24"/>
        </w:rPr>
        <w:br/>
      </w:r>
      <w:r w:rsidR="0012144C" w:rsidRPr="00AD3A21">
        <w:rPr>
          <w:rStyle w:val="fontstyle21"/>
          <w:i w:val="0"/>
          <w:sz w:val="24"/>
          <w:szCs w:val="24"/>
        </w:rPr>
        <w:t>3. Старший населенного пункта не является лицом, замещающим</w:t>
      </w:r>
      <w:r w:rsidR="0012144C" w:rsidRPr="00AD3A21">
        <w:rPr>
          <w:rFonts w:ascii="PTAstraSerif-Italic" w:hAnsi="PTAstraSerif-Italic"/>
          <w:i/>
          <w:iCs/>
          <w:color w:val="000000"/>
          <w:sz w:val="24"/>
          <w:szCs w:val="24"/>
        </w:rPr>
        <w:t xml:space="preserve"> </w:t>
      </w:r>
      <w:r w:rsidR="0012144C" w:rsidRPr="00AD3A21">
        <w:rPr>
          <w:rStyle w:val="fontstyle21"/>
          <w:i w:val="0"/>
          <w:sz w:val="24"/>
          <w:szCs w:val="24"/>
        </w:rPr>
        <w:t>государственную должность, должность государственной гражданской</w:t>
      </w:r>
      <w:r w:rsidR="0012144C" w:rsidRPr="00AD3A21">
        <w:rPr>
          <w:rFonts w:ascii="PTAstraSerif-Italic" w:hAnsi="PTAstraSerif-Italic"/>
          <w:i/>
          <w:iCs/>
          <w:color w:val="000000"/>
          <w:sz w:val="24"/>
          <w:szCs w:val="24"/>
        </w:rPr>
        <w:t xml:space="preserve"> </w:t>
      </w:r>
      <w:r w:rsidR="0012144C" w:rsidRPr="00AD3A21">
        <w:rPr>
          <w:rStyle w:val="fontstyle21"/>
          <w:i w:val="0"/>
          <w:sz w:val="24"/>
          <w:szCs w:val="24"/>
        </w:rPr>
        <w:t>службы, муниципальную должность, за исключением муниципальной</w:t>
      </w:r>
      <w:r w:rsidR="0012144C" w:rsidRPr="00AD3A21">
        <w:rPr>
          <w:rFonts w:ascii="PTAstraSerif-Italic" w:hAnsi="PTAstraSerif-Italic"/>
          <w:i/>
          <w:iCs/>
          <w:color w:val="000000"/>
          <w:sz w:val="24"/>
          <w:szCs w:val="24"/>
        </w:rPr>
        <w:t xml:space="preserve"> </w:t>
      </w:r>
      <w:r w:rsidR="0012144C" w:rsidRPr="00AD3A21">
        <w:rPr>
          <w:rStyle w:val="fontstyle21"/>
          <w:i w:val="0"/>
          <w:sz w:val="24"/>
          <w:szCs w:val="24"/>
        </w:rPr>
        <w:t>должности депутата представительного органа муниципального образования,</w:t>
      </w:r>
      <w:r w:rsidR="0012144C" w:rsidRPr="00AD3A21">
        <w:rPr>
          <w:rFonts w:ascii="PTAstraSerif-Italic" w:hAnsi="PTAstraSerif-Italic"/>
          <w:i/>
          <w:iCs/>
          <w:color w:val="000000"/>
          <w:sz w:val="24"/>
          <w:szCs w:val="24"/>
        </w:rPr>
        <w:t xml:space="preserve"> </w:t>
      </w:r>
      <w:r w:rsidR="0012144C" w:rsidRPr="00AD3A21">
        <w:rPr>
          <w:rStyle w:val="fontstyle21"/>
          <w:i w:val="0"/>
          <w:sz w:val="24"/>
          <w:szCs w:val="24"/>
        </w:rPr>
        <w:t>осуществляющего свои полномочия на непостоянной основе, или должность</w:t>
      </w:r>
      <w:r w:rsidR="0012144C" w:rsidRPr="00AD3A21">
        <w:rPr>
          <w:rFonts w:ascii="PTAstraSerif-Italic" w:hAnsi="PTAstraSerif-Italic"/>
          <w:i/>
          <w:iCs/>
          <w:color w:val="000000"/>
          <w:sz w:val="24"/>
          <w:szCs w:val="24"/>
        </w:rPr>
        <w:t xml:space="preserve"> </w:t>
      </w:r>
      <w:r w:rsidR="0012144C" w:rsidRPr="00AD3A21">
        <w:rPr>
          <w:rStyle w:val="fontstyle21"/>
          <w:i w:val="0"/>
          <w:sz w:val="24"/>
          <w:szCs w:val="24"/>
        </w:rPr>
        <w:t>муниципальной службы, не может состоять в трудовых отношениях и иных</w:t>
      </w:r>
      <w:r w:rsidR="0012144C" w:rsidRPr="00AD3A21">
        <w:rPr>
          <w:rFonts w:ascii="PTAstraSerif-Italic" w:hAnsi="PTAstraSerif-Italic"/>
          <w:i/>
          <w:iCs/>
          <w:color w:val="000000"/>
          <w:sz w:val="24"/>
          <w:szCs w:val="24"/>
        </w:rPr>
        <w:t xml:space="preserve"> </w:t>
      </w:r>
      <w:r w:rsidR="0012144C" w:rsidRPr="00AD3A21">
        <w:rPr>
          <w:rStyle w:val="fontstyle21"/>
          <w:i w:val="0"/>
          <w:sz w:val="24"/>
          <w:szCs w:val="24"/>
        </w:rPr>
        <w:t>непосредственно связанных с ними отношениях c органами местного</w:t>
      </w:r>
      <w:r w:rsidR="0012144C" w:rsidRPr="00AD3A21">
        <w:rPr>
          <w:rFonts w:ascii="PTAstraSerif-Italic" w:hAnsi="PTAstraSerif-Italic"/>
          <w:i/>
          <w:iCs/>
          <w:color w:val="000000"/>
          <w:sz w:val="24"/>
          <w:szCs w:val="24"/>
        </w:rPr>
        <w:br/>
      </w:r>
      <w:r w:rsidR="0012144C" w:rsidRPr="00AD3A21">
        <w:rPr>
          <w:rStyle w:val="fontstyle21"/>
          <w:i w:val="0"/>
          <w:sz w:val="24"/>
          <w:szCs w:val="24"/>
        </w:rPr>
        <w:t>самоуправления.</w:t>
      </w:r>
      <w:r w:rsidR="0012144C" w:rsidRPr="00AD3A21">
        <w:rPr>
          <w:rFonts w:ascii="PTAstraSerif-Italic" w:hAnsi="PTAstraSerif-Italic"/>
          <w:i/>
          <w:iCs/>
          <w:color w:val="000000"/>
          <w:sz w:val="24"/>
          <w:szCs w:val="24"/>
        </w:rPr>
        <w:br/>
      </w:r>
      <w:r w:rsidR="0012144C" w:rsidRPr="00AD3A21">
        <w:rPr>
          <w:rStyle w:val="fontstyle21"/>
          <w:i w:val="0"/>
          <w:sz w:val="24"/>
          <w:szCs w:val="24"/>
        </w:rPr>
        <w:t>4. Старшим населенного пункта не может быть назначено лицо:</w:t>
      </w:r>
      <w:r w:rsidR="0012144C" w:rsidRPr="00AD3A21">
        <w:rPr>
          <w:rFonts w:ascii="PTAstraSerif-Italic" w:hAnsi="PTAstraSerif-Italic"/>
          <w:i/>
          <w:iCs/>
          <w:color w:val="000000"/>
          <w:sz w:val="24"/>
          <w:szCs w:val="24"/>
        </w:rPr>
        <w:br/>
      </w:r>
      <w:r w:rsidR="0012144C" w:rsidRPr="00AD3A21">
        <w:rPr>
          <w:rStyle w:val="fontstyle21"/>
          <w:i w:val="0"/>
          <w:sz w:val="24"/>
          <w:szCs w:val="24"/>
        </w:rPr>
        <w:t>1) замещающее государственную должность, должность</w:t>
      </w:r>
      <w:r w:rsidR="0012144C" w:rsidRPr="00AD3A21">
        <w:rPr>
          <w:rFonts w:ascii="PTAstraSerif-Italic" w:hAnsi="PTAstraSerif-Italic"/>
          <w:i/>
          <w:iCs/>
          <w:color w:val="000000"/>
          <w:sz w:val="24"/>
          <w:szCs w:val="24"/>
        </w:rPr>
        <w:t xml:space="preserve"> </w:t>
      </w:r>
      <w:r w:rsidR="0012144C" w:rsidRPr="00AD3A21">
        <w:rPr>
          <w:rStyle w:val="fontstyle21"/>
          <w:i w:val="0"/>
          <w:sz w:val="24"/>
          <w:szCs w:val="24"/>
        </w:rPr>
        <w:t>государственной гражданской службы, муниципальную должность,</w:t>
      </w:r>
      <w:r w:rsidR="0012144C" w:rsidRPr="00AD3A21">
        <w:rPr>
          <w:rFonts w:ascii="PTAstraSerif-Italic" w:hAnsi="PTAstraSerif-Italic"/>
          <w:i/>
          <w:iCs/>
          <w:color w:val="000000"/>
          <w:sz w:val="24"/>
          <w:szCs w:val="24"/>
        </w:rPr>
        <w:t xml:space="preserve"> </w:t>
      </w:r>
      <w:r w:rsidR="0012144C" w:rsidRPr="00AD3A21">
        <w:rPr>
          <w:rStyle w:val="fontstyle21"/>
          <w:i w:val="0"/>
          <w:sz w:val="24"/>
          <w:szCs w:val="24"/>
        </w:rPr>
        <w:t>за исключением муниципальной должности депутата представительного</w:t>
      </w:r>
      <w:r w:rsidR="0012144C" w:rsidRPr="00AD3A21">
        <w:rPr>
          <w:rFonts w:ascii="PTAstraSerif-Italic" w:hAnsi="PTAstraSerif-Italic"/>
          <w:i/>
          <w:iCs/>
          <w:color w:val="000000"/>
          <w:sz w:val="24"/>
          <w:szCs w:val="24"/>
        </w:rPr>
        <w:t xml:space="preserve"> </w:t>
      </w:r>
      <w:r w:rsidR="0012144C" w:rsidRPr="00AD3A21">
        <w:rPr>
          <w:rStyle w:val="fontstyle21"/>
          <w:i w:val="0"/>
          <w:sz w:val="24"/>
          <w:szCs w:val="24"/>
        </w:rPr>
        <w:t>органа муниципального образования, осуществляющего свои полномочия</w:t>
      </w:r>
      <w:r w:rsidR="0012144C" w:rsidRPr="00AD3A21">
        <w:rPr>
          <w:rFonts w:ascii="PTAstraSerif-Italic" w:hAnsi="PTAstraSerif-Italic"/>
          <w:i/>
          <w:iCs/>
          <w:color w:val="000000"/>
          <w:sz w:val="24"/>
          <w:szCs w:val="24"/>
        </w:rPr>
        <w:t xml:space="preserve"> </w:t>
      </w:r>
      <w:r w:rsidR="0012144C" w:rsidRPr="00AD3A21">
        <w:rPr>
          <w:rStyle w:val="fontstyle21"/>
          <w:i w:val="0"/>
          <w:sz w:val="24"/>
          <w:szCs w:val="24"/>
        </w:rPr>
        <w:t>на непостоянной основе, или должность муниципальной службы;</w:t>
      </w:r>
      <w:r w:rsidR="0012144C" w:rsidRPr="00AD3A21">
        <w:rPr>
          <w:rFonts w:ascii="PTAstraSerif-Italic" w:hAnsi="PTAstraSerif-Italic"/>
          <w:i/>
          <w:iCs/>
          <w:color w:val="000000"/>
          <w:sz w:val="24"/>
          <w:szCs w:val="24"/>
        </w:rPr>
        <w:br/>
      </w:r>
      <w:r w:rsidR="0012144C" w:rsidRPr="00AD3A21">
        <w:rPr>
          <w:rStyle w:val="fontstyle21"/>
          <w:i w:val="0"/>
          <w:sz w:val="24"/>
          <w:szCs w:val="24"/>
        </w:rPr>
        <w:t>2) признанное судом недееспособным или ограниченно дееспособным;</w:t>
      </w:r>
      <w:r w:rsidR="0012144C" w:rsidRPr="00AD3A21">
        <w:rPr>
          <w:rFonts w:ascii="PTAstraSerif-Italic" w:hAnsi="PTAstraSerif-Italic"/>
          <w:i/>
          <w:iCs/>
          <w:color w:val="000000"/>
          <w:sz w:val="24"/>
          <w:szCs w:val="24"/>
        </w:rPr>
        <w:br/>
      </w:r>
      <w:r w:rsidR="0012144C" w:rsidRPr="00AD3A21">
        <w:rPr>
          <w:rStyle w:val="fontstyle21"/>
          <w:i w:val="0"/>
          <w:sz w:val="24"/>
          <w:szCs w:val="24"/>
        </w:rPr>
        <w:t>3)</w:t>
      </w:r>
      <w:r w:rsidR="00A659FD">
        <w:rPr>
          <w:rStyle w:val="fontstyle21"/>
          <w:i w:val="0"/>
          <w:sz w:val="24"/>
          <w:szCs w:val="24"/>
        </w:rPr>
        <w:t xml:space="preserve"> </w:t>
      </w:r>
      <w:r w:rsidR="0012144C" w:rsidRPr="00AD3A21">
        <w:rPr>
          <w:rStyle w:val="fontstyle21"/>
          <w:i w:val="0"/>
          <w:sz w:val="24"/>
          <w:szCs w:val="24"/>
        </w:rPr>
        <w:t>имеющее непогашенную или неснятую судимость.</w:t>
      </w:r>
      <w:r w:rsidR="0012144C" w:rsidRPr="00AD3A21">
        <w:rPr>
          <w:rFonts w:ascii="PTAstraSerif-Italic" w:hAnsi="PTAstraSerif-Italic"/>
          <w:i/>
          <w:iCs/>
          <w:color w:val="000000"/>
          <w:sz w:val="24"/>
          <w:szCs w:val="24"/>
        </w:rPr>
        <w:br/>
      </w:r>
      <w:r w:rsidR="0012144C" w:rsidRPr="00AD3A21">
        <w:rPr>
          <w:rStyle w:val="fontstyle21"/>
          <w:i w:val="0"/>
          <w:sz w:val="24"/>
          <w:szCs w:val="24"/>
        </w:rPr>
        <w:t>5. Срок полномочий старшего населенного пункта пять лет.</w:t>
      </w:r>
      <w:r w:rsidR="0012144C" w:rsidRPr="00AD3A21">
        <w:rPr>
          <w:rFonts w:ascii="PTAstraSerif-Italic" w:hAnsi="PTAstraSerif-Italic"/>
          <w:i/>
          <w:iCs/>
          <w:color w:val="000000"/>
          <w:sz w:val="24"/>
          <w:szCs w:val="24"/>
        </w:rPr>
        <w:br/>
      </w:r>
      <w:r w:rsidR="0012144C" w:rsidRPr="00AD3A21">
        <w:rPr>
          <w:rStyle w:val="fontstyle21"/>
          <w:i w:val="0"/>
          <w:sz w:val="24"/>
          <w:szCs w:val="24"/>
        </w:rPr>
        <w:t>Полномочия старшего населенного пункта прекращаются досрочно по</w:t>
      </w:r>
      <w:r w:rsidR="0012144C" w:rsidRPr="00AD3A21">
        <w:rPr>
          <w:rFonts w:ascii="PTAstraSerif-Italic" w:hAnsi="PTAstraSerif-Italic"/>
          <w:i/>
          <w:iCs/>
          <w:color w:val="000000"/>
          <w:sz w:val="24"/>
          <w:szCs w:val="24"/>
        </w:rPr>
        <w:t xml:space="preserve"> </w:t>
      </w:r>
      <w:r w:rsidR="0012144C" w:rsidRPr="00AD3A21">
        <w:rPr>
          <w:rStyle w:val="fontstyle21"/>
          <w:i w:val="0"/>
          <w:sz w:val="24"/>
          <w:szCs w:val="24"/>
        </w:rPr>
        <w:t>решению представительного органа муниципального образования, в состав</w:t>
      </w:r>
      <w:r w:rsidR="0012144C" w:rsidRPr="00AD3A21">
        <w:rPr>
          <w:rFonts w:ascii="PTAstraSerif-Italic" w:hAnsi="PTAstraSerif-Italic"/>
          <w:i/>
          <w:iCs/>
          <w:color w:val="000000"/>
          <w:sz w:val="24"/>
          <w:szCs w:val="24"/>
        </w:rPr>
        <w:t xml:space="preserve"> </w:t>
      </w:r>
      <w:r w:rsidR="0012144C" w:rsidRPr="00AD3A21">
        <w:rPr>
          <w:rStyle w:val="fontstyle21"/>
          <w:i w:val="0"/>
          <w:sz w:val="24"/>
          <w:szCs w:val="24"/>
        </w:rPr>
        <w:t>которого входит данный сельский населенный пункт, по представлению схода</w:t>
      </w:r>
      <w:r w:rsidR="0012144C" w:rsidRPr="00AD3A21">
        <w:rPr>
          <w:rFonts w:ascii="PTAstraSerif-Italic" w:hAnsi="PTAstraSerif-Italic"/>
          <w:i/>
          <w:iCs/>
          <w:color w:val="000000"/>
          <w:sz w:val="24"/>
          <w:szCs w:val="24"/>
        </w:rPr>
        <w:t xml:space="preserve"> </w:t>
      </w:r>
      <w:r w:rsidR="0012144C" w:rsidRPr="00AD3A21">
        <w:rPr>
          <w:rStyle w:val="fontstyle21"/>
          <w:i w:val="0"/>
          <w:sz w:val="24"/>
          <w:szCs w:val="24"/>
        </w:rPr>
        <w:t>граждан сельского населенного пункта, а также в случаях, установленных</w:t>
      </w:r>
      <w:r w:rsidR="0012144C" w:rsidRPr="00AD3A21">
        <w:rPr>
          <w:rFonts w:ascii="PTAstraSerif-Italic" w:hAnsi="PTAstraSerif-Italic"/>
          <w:i/>
          <w:iCs/>
          <w:color w:val="000000"/>
          <w:sz w:val="24"/>
          <w:szCs w:val="24"/>
        </w:rPr>
        <w:t xml:space="preserve"> </w:t>
      </w:r>
      <w:r w:rsidR="0012144C" w:rsidRPr="00AD3A21">
        <w:rPr>
          <w:rStyle w:val="fontstyle21"/>
          <w:i w:val="0"/>
          <w:sz w:val="24"/>
          <w:szCs w:val="24"/>
        </w:rPr>
        <w:t>пунктами 1 - 7 части 10 статьи 40 Федерального закона от 06.10.2003</w:t>
      </w:r>
      <w:r w:rsidR="0012144C" w:rsidRPr="00AD3A21">
        <w:rPr>
          <w:i/>
          <w:sz w:val="24"/>
          <w:szCs w:val="24"/>
        </w:rPr>
        <w:t xml:space="preserve"> </w:t>
      </w:r>
      <w:r w:rsidR="0012144C" w:rsidRPr="00AD3A21">
        <w:rPr>
          <w:rStyle w:val="fontstyle21"/>
          <w:i w:val="0"/>
          <w:sz w:val="24"/>
          <w:szCs w:val="24"/>
        </w:rPr>
        <w:t>№ 131-ФЗ «Об общих принципах организации местного самоуправления</w:t>
      </w:r>
      <w:r w:rsidR="0012144C" w:rsidRPr="00AD3A21">
        <w:rPr>
          <w:rFonts w:ascii="PTAstraSerif-Italic" w:hAnsi="PTAstraSerif-Italic"/>
          <w:i/>
          <w:iCs/>
          <w:color w:val="000000"/>
          <w:sz w:val="24"/>
          <w:szCs w:val="24"/>
        </w:rPr>
        <w:t xml:space="preserve"> </w:t>
      </w:r>
      <w:r w:rsidR="0012144C" w:rsidRPr="00AD3A21">
        <w:rPr>
          <w:rStyle w:val="fontstyle21"/>
          <w:i w:val="0"/>
          <w:sz w:val="24"/>
          <w:szCs w:val="24"/>
        </w:rPr>
        <w:t>в Российской Федерации».</w:t>
      </w:r>
      <w:r w:rsidR="0012144C" w:rsidRPr="00AD3A21">
        <w:rPr>
          <w:rFonts w:ascii="PTAstraSerif-Italic" w:hAnsi="PTAstraSerif-Italic"/>
          <w:i/>
          <w:iCs/>
          <w:color w:val="000000"/>
          <w:sz w:val="24"/>
          <w:szCs w:val="24"/>
        </w:rPr>
        <w:br/>
      </w:r>
      <w:r w:rsidR="0012144C" w:rsidRPr="00AD3A21">
        <w:rPr>
          <w:rStyle w:val="fontstyle21"/>
          <w:i w:val="0"/>
          <w:sz w:val="24"/>
          <w:szCs w:val="24"/>
        </w:rPr>
        <w:t>6. Старший населенного пункта для решения возложенных на него задач:</w:t>
      </w:r>
      <w:r w:rsidR="0012144C" w:rsidRPr="00AD3A21">
        <w:rPr>
          <w:rFonts w:ascii="PTAstraSerif-Italic" w:hAnsi="PTAstraSerif-Italic"/>
          <w:i/>
          <w:iCs/>
          <w:color w:val="000000"/>
          <w:sz w:val="24"/>
          <w:szCs w:val="24"/>
        </w:rPr>
        <w:br/>
      </w:r>
      <w:r w:rsidR="0012144C" w:rsidRPr="00AD3A21">
        <w:rPr>
          <w:rStyle w:val="fontstyle21"/>
          <w:i w:val="0"/>
          <w:sz w:val="24"/>
          <w:szCs w:val="24"/>
        </w:rPr>
        <w:t>1) взаимодействует с органами местного самоуправления,</w:t>
      </w:r>
      <w:r w:rsidR="0012144C" w:rsidRPr="00AD3A21">
        <w:rPr>
          <w:rFonts w:ascii="PTAstraSerif-Italic" w:hAnsi="PTAstraSerif-Italic"/>
          <w:i/>
          <w:iCs/>
          <w:color w:val="000000"/>
          <w:sz w:val="24"/>
          <w:szCs w:val="24"/>
        </w:rPr>
        <w:t xml:space="preserve"> </w:t>
      </w:r>
      <w:r w:rsidR="0012144C" w:rsidRPr="00AD3A21">
        <w:rPr>
          <w:rStyle w:val="fontstyle21"/>
          <w:i w:val="0"/>
          <w:sz w:val="24"/>
          <w:szCs w:val="24"/>
        </w:rPr>
        <w:t>муниципальными предприятиями и учреждениями и иными организациями</w:t>
      </w:r>
      <w:r w:rsidR="0012144C" w:rsidRPr="00AD3A21">
        <w:rPr>
          <w:rFonts w:ascii="PTAstraSerif-Italic" w:hAnsi="PTAstraSerif-Italic"/>
          <w:i/>
          <w:iCs/>
          <w:color w:val="000000"/>
          <w:sz w:val="24"/>
          <w:szCs w:val="24"/>
        </w:rPr>
        <w:t xml:space="preserve"> </w:t>
      </w:r>
      <w:r w:rsidR="0012144C" w:rsidRPr="00AD3A21">
        <w:rPr>
          <w:rStyle w:val="fontstyle21"/>
          <w:i w:val="0"/>
          <w:sz w:val="24"/>
          <w:szCs w:val="24"/>
        </w:rPr>
        <w:t>по вопросам решения вопросов местного значения в сельском населенном</w:t>
      </w:r>
      <w:r w:rsidR="0012144C" w:rsidRPr="00AD3A21">
        <w:rPr>
          <w:rFonts w:ascii="PTAstraSerif-Italic" w:hAnsi="PTAstraSerif-Italic"/>
          <w:i/>
          <w:iCs/>
          <w:color w:val="000000"/>
          <w:sz w:val="24"/>
          <w:szCs w:val="24"/>
        </w:rPr>
        <w:t xml:space="preserve"> </w:t>
      </w:r>
      <w:r w:rsidR="0012144C" w:rsidRPr="00AD3A21">
        <w:rPr>
          <w:rStyle w:val="fontstyle21"/>
          <w:i w:val="0"/>
          <w:sz w:val="24"/>
          <w:szCs w:val="24"/>
        </w:rPr>
        <w:t>пункте;</w:t>
      </w:r>
      <w:r w:rsidR="0012144C" w:rsidRPr="00AD3A21">
        <w:rPr>
          <w:rFonts w:ascii="PTAstraSerif-Italic" w:hAnsi="PTAstraSerif-Italic"/>
          <w:i/>
          <w:iCs/>
          <w:color w:val="000000"/>
          <w:sz w:val="24"/>
          <w:szCs w:val="24"/>
        </w:rPr>
        <w:br/>
      </w:r>
      <w:r w:rsidR="0012144C" w:rsidRPr="00AD3A21">
        <w:rPr>
          <w:rStyle w:val="fontstyle21"/>
          <w:i w:val="0"/>
          <w:sz w:val="24"/>
          <w:szCs w:val="24"/>
        </w:rPr>
        <w:t>2) взаимодействует с населением, в том числе посредством участия</w:t>
      </w:r>
      <w:r w:rsidR="0012144C" w:rsidRPr="00AD3A21">
        <w:rPr>
          <w:rFonts w:ascii="PTAstraSerif-Italic" w:hAnsi="PTAstraSerif-Italic"/>
          <w:i/>
          <w:iCs/>
          <w:color w:val="000000"/>
          <w:sz w:val="24"/>
          <w:szCs w:val="24"/>
        </w:rPr>
        <w:t xml:space="preserve"> </w:t>
      </w:r>
      <w:r w:rsidR="0012144C" w:rsidRPr="00AD3A21">
        <w:rPr>
          <w:rStyle w:val="fontstyle21"/>
          <w:i w:val="0"/>
          <w:sz w:val="24"/>
          <w:szCs w:val="24"/>
        </w:rPr>
        <w:t>в сходах, собраниях, конференциях граждан, направляет по результатам таких</w:t>
      </w:r>
      <w:r w:rsidR="0012144C" w:rsidRPr="00AD3A21">
        <w:rPr>
          <w:rFonts w:ascii="PTAstraSerif-Italic" w:hAnsi="PTAstraSerif-Italic"/>
          <w:i/>
          <w:iCs/>
          <w:color w:val="000000"/>
          <w:sz w:val="24"/>
          <w:szCs w:val="24"/>
        </w:rPr>
        <w:t xml:space="preserve"> </w:t>
      </w:r>
      <w:r w:rsidR="0012144C" w:rsidRPr="00AD3A21">
        <w:rPr>
          <w:rStyle w:val="fontstyle21"/>
          <w:i w:val="0"/>
          <w:sz w:val="24"/>
          <w:szCs w:val="24"/>
        </w:rPr>
        <w:t>мероприятий обращения и предложения, в том числе оформленные в виде</w:t>
      </w:r>
      <w:r w:rsidR="0012144C" w:rsidRPr="00AD3A21">
        <w:rPr>
          <w:rFonts w:ascii="PTAstraSerif-Italic" w:hAnsi="PTAstraSerif-Italic"/>
          <w:i/>
          <w:iCs/>
          <w:color w:val="000000"/>
          <w:sz w:val="24"/>
          <w:szCs w:val="24"/>
        </w:rPr>
        <w:t xml:space="preserve"> </w:t>
      </w:r>
      <w:r w:rsidR="0012144C" w:rsidRPr="00AD3A21">
        <w:rPr>
          <w:rStyle w:val="fontstyle21"/>
          <w:i w:val="0"/>
          <w:sz w:val="24"/>
          <w:szCs w:val="24"/>
        </w:rPr>
        <w:t>проектов муниципальных правовых актов, подлежащие обязательному</w:t>
      </w:r>
      <w:r w:rsidR="0012144C" w:rsidRPr="00AD3A21">
        <w:rPr>
          <w:rFonts w:ascii="PTAstraSerif-Italic" w:hAnsi="PTAstraSerif-Italic"/>
          <w:i/>
          <w:iCs/>
          <w:color w:val="000000"/>
          <w:sz w:val="24"/>
          <w:szCs w:val="24"/>
        </w:rPr>
        <w:t xml:space="preserve"> </w:t>
      </w:r>
      <w:r w:rsidR="0012144C" w:rsidRPr="00AD3A21">
        <w:rPr>
          <w:rStyle w:val="fontstyle21"/>
          <w:i w:val="0"/>
          <w:sz w:val="24"/>
          <w:szCs w:val="24"/>
        </w:rPr>
        <w:t>рассмотрению органами местного самоуправления;</w:t>
      </w:r>
      <w:r w:rsidR="0012144C" w:rsidRPr="00AD3A21">
        <w:rPr>
          <w:rFonts w:ascii="PTAstraSerif-Italic" w:hAnsi="PTAstraSerif-Italic"/>
          <w:i/>
          <w:iCs/>
          <w:color w:val="000000"/>
          <w:sz w:val="24"/>
          <w:szCs w:val="24"/>
        </w:rPr>
        <w:br/>
      </w:r>
      <w:r w:rsidR="0012144C" w:rsidRPr="00AD3A21">
        <w:rPr>
          <w:rStyle w:val="fontstyle21"/>
          <w:i w:val="0"/>
          <w:sz w:val="24"/>
          <w:szCs w:val="24"/>
        </w:rPr>
        <w:t>3) информирует жителей сельского населенного пункта по вопросам</w:t>
      </w:r>
      <w:r w:rsidR="0012144C" w:rsidRPr="00AD3A21">
        <w:rPr>
          <w:rFonts w:ascii="PTAstraSerif-Italic" w:hAnsi="PTAstraSerif-Italic"/>
          <w:i/>
          <w:iCs/>
          <w:color w:val="000000"/>
          <w:sz w:val="24"/>
          <w:szCs w:val="24"/>
        </w:rPr>
        <w:t xml:space="preserve"> </w:t>
      </w:r>
      <w:r w:rsidR="0012144C" w:rsidRPr="00AD3A21">
        <w:rPr>
          <w:rStyle w:val="fontstyle21"/>
          <w:i w:val="0"/>
          <w:sz w:val="24"/>
          <w:szCs w:val="24"/>
        </w:rPr>
        <w:t>организации и осуществления местного самоуправления, а также содействует</w:t>
      </w:r>
      <w:r w:rsidR="0012144C" w:rsidRPr="00AD3A21">
        <w:rPr>
          <w:rFonts w:ascii="PTAstraSerif-Italic" w:hAnsi="PTAstraSerif-Italic"/>
          <w:i/>
          <w:iCs/>
          <w:color w:val="000000"/>
          <w:sz w:val="24"/>
          <w:szCs w:val="24"/>
        </w:rPr>
        <w:t xml:space="preserve"> </w:t>
      </w:r>
      <w:r w:rsidR="0012144C" w:rsidRPr="00AD3A21">
        <w:rPr>
          <w:rStyle w:val="fontstyle21"/>
          <w:i w:val="0"/>
          <w:sz w:val="24"/>
          <w:szCs w:val="24"/>
        </w:rPr>
        <w:t>в доведении до их сведения иной информации, полученной от органов местного</w:t>
      </w:r>
      <w:r w:rsidR="0012144C" w:rsidRPr="00AD3A21">
        <w:rPr>
          <w:rFonts w:ascii="PTAstraSerif-Italic" w:hAnsi="PTAstraSerif-Italic"/>
          <w:i/>
          <w:iCs/>
          <w:color w:val="000000"/>
          <w:sz w:val="24"/>
          <w:szCs w:val="24"/>
        </w:rPr>
        <w:t xml:space="preserve"> </w:t>
      </w:r>
      <w:r w:rsidR="0012144C" w:rsidRPr="00AD3A21">
        <w:rPr>
          <w:rStyle w:val="fontstyle21"/>
          <w:i w:val="0"/>
          <w:sz w:val="24"/>
          <w:szCs w:val="24"/>
        </w:rPr>
        <w:t>самоуправления;</w:t>
      </w:r>
      <w:r w:rsidR="0012144C" w:rsidRPr="00AD3A21">
        <w:rPr>
          <w:rFonts w:ascii="PTAstraSerif-Italic" w:hAnsi="PTAstraSerif-Italic"/>
          <w:i/>
          <w:iCs/>
          <w:color w:val="000000"/>
          <w:sz w:val="24"/>
          <w:szCs w:val="24"/>
        </w:rPr>
        <w:br/>
      </w:r>
      <w:r w:rsidR="0012144C" w:rsidRPr="00AD3A21">
        <w:rPr>
          <w:rStyle w:val="fontstyle21"/>
          <w:i w:val="0"/>
          <w:sz w:val="24"/>
          <w:szCs w:val="24"/>
        </w:rPr>
        <w:t>4) содействует органам местного самоуправления в организации</w:t>
      </w:r>
      <w:r w:rsidR="0012144C" w:rsidRPr="00AD3A21">
        <w:rPr>
          <w:rFonts w:ascii="PTAstraSerif-Italic" w:hAnsi="PTAstraSerif-Italic"/>
          <w:i/>
          <w:iCs/>
          <w:color w:val="000000"/>
          <w:sz w:val="24"/>
          <w:szCs w:val="24"/>
        </w:rPr>
        <w:t xml:space="preserve"> </w:t>
      </w:r>
      <w:r w:rsidR="0012144C" w:rsidRPr="00AD3A21">
        <w:rPr>
          <w:rStyle w:val="fontstyle21"/>
          <w:i w:val="0"/>
          <w:sz w:val="24"/>
          <w:szCs w:val="24"/>
        </w:rPr>
        <w:t xml:space="preserve">и проведении публичных </w:t>
      </w:r>
      <w:r w:rsidR="0012144C" w:rsidRPr="00AD3A21">
        <w:rPr>
          <w:rStyle w:val="fontstyle21"/>
          <w:i w:val="0"/>
          <w:sz w:val="24"/>
          <w:szCs w:val="24"/>
        </w:rPr>
        <w:lastRenderedPageBreak/>
        <w:t>слушаний и общественных обсуждений, обнародовании</w:t>
      </w:r>
      <w:r w:rsidR="0012144C" w:rsidRPr="00AD3A21">
        <w:rPr>
          <w:rFonts w:ascii="PTAstraSerif-Italic" w:hAnsi="PTAstraSerif-Italic"/>
          <w:i/>
          <w:iCs/>
          <w:color w:val="000000"/>
          <w:sz w:val="24"/>
          <w:szCs w:val="24"/>
        </w:rPr>
        <w:t xml:space="preserve"> </w:t>
      </w:r>
      <w:r w:rsidR="0012144C" w:rsidRPr="00AD3A21">
        <w:rPr>
          <w:rStyle w:val="fontstyle21"/>
          <w:i w:val="0"/>
          <w:sz w:val="24"/>
          <w:szCs w:val="24"/>
        </w:rPr>
        <w:t>их результ</w:t>
      </w:r>
      <w:r w:rsidR="00B62046" w:rsidRPr="00AD3A21">
        <w:rPr>
          <w:rStyle w:val="fontstyle21"/>
          <w:i w:val="0"/>
          <w:sz w:val="24"/>
          <w:szCs w:val="24"/>
        </w:rPr>
        <w:t xml:space="preserve">атов в  сельском населенном пункте; </w:t>
      </w:r>
      <w:r w:rsidR="0012144C" w:rsidRPr="00AD3A21">
        <w:rPr>
          <w:rFonts w:ascii="PTAstraSerif-Italic" w:hAnsi="PTAstraSerif-Italic"/>
          <w:i/>
          <w:iCs/>
          <w:color w:val="000000"/>
          <w:sz w:val="24"/>
          <w:szCs w:val="24"/>
        </w:rPr>
        <w:br/>
      </w:r>
      <w:r w:rsidR="0012144C" w:rsidRPr="00AD3A21">
        <w:rPr>
          <w:rStyle w:val="fontstyle21"/>
          <w:i w:val="0"/>
          <w:sz w:val="24"/>
          <w:szCs w:val="24"/>
        </w:rPr>
        <w:t>4.1) вправе выступить с инициативой о внесении инициативного проекта</w:t>
      </w:r>
      <w:r w:rsidR="0012144C" w:rsidRPr="00AD3A21">
        <w:rPr>
          <w:rFonts w:ascii="PTAstraSerif-Italic" w:hAnsi="PTAstraSerif-Italic"/>
          <w:i/>
          <w:iCs/>
          <w:color w:val="000000"/>
          <w:sz w:val="24"/>
          <w:szCs w:val="24"/>
        </w:rPr>
        <w:t xml:space="preserve"> </w:t>
      </w:r>
      <w:r w:rsidR="0012144C" w:rsidRPr="00AD3A21">
        <w:rPr>
          <w:rStyle w:val="fontstyle21"/>
          <w:i w:val="0"/>
          <w:sz w:val="24"/>
          <w:szCs w:val="24"/>
        </w:rPr>
        <w:t>по вопросам, имеющим приоритетное значение для жителей сельского</w:t>
      </w:r>
      <w:r w:rsidR="0012144C" w:rsidRPr="00AD3A21">
        <w:rPr>
          <w:rFonts w:ascii="PTAstraSerif-Italic" w:hAnsi="PTAstraSerif-Italic"/>
          <w:i/>
          <w:iCs/>
          <w:color w:val="000000"/>
          <w:sz w:val="24"/>
          <w:szCs w:val="24"/>
        </w:rPr>
        <w:t xml:space="preserve"> </w:t>
      </w:r>
      <w:r w:rsidR="0012144C" w:rsidRPr="00AD3A21">
        <w:rPr>
          <w:rStyle w:val="fontstyle21"/>
          <w:i w:val="0"/>
          <w:sz w:val="24"/>
          <w:szCs w:val="24"/>
        </w:rPr>
        <w:t>населенного пункта;</w:t>
      </w:r>
      <w:r w:rsidR="0012144C" w:rsidRPr="00AD3A21">
        <w:rPr>
          <w:rFonts w:ascii="PTAstraSerif-Italic" w:hAnsi="PTAstraSerif-Italic"/>
          <w:i/>
          <w:iCs/>
          <w:color w:val="000000"/>
          <w:sz w:val="24"/>
          <w:szCs w:val="24"/>
        </w:rPr>
        <w:br/>
      </w:r>
      <w:r w:rsidR="0012144C" w:rsidRPr="00AD3A21">
        <w:rPr>
          <w:rStyle w:val="fontstyle21"/>
          <w:i w:val="0"/>
          <w:sz w:val="24"/>
          <w:szCs w:val="24"/>
        </w:rPr>
        <w:t>5) осуществляет иные полномочия и права, предусмотренные уставом</w:t>
      </w:r>
      <w:r w:rsidR="0012144C" w:rsidRPr="00AD3A21">
        <w:rPr>
          <w:rFonts w:ascii="PTAstraSerif-Italic" w:hAnsi="PTAstraSerif-Italic"/>
          <w:i/>
          <w:iCs/>
          <w:color w:val="000000"/>
          <w:sz w:val="24"/>
          <w:szCs w:val="24"/>
        </w:rPr>
        <w:t xml:space="preserve"> </w:t>
      </w:r>
      <w:r w:rsidR="0012144C" w:rsidRPr="00AD3A21">
        <w:rPr>
          <w:rStyle w:val="fontstyle21"/>
          <w:i w:val="0"/>
          <w:sz w:val="24"/>
          <w:szCs w:val="24"/>
        </w:rPr>
        <w:t>муниципального образования и (или) нормативным правовым актом</w:t>
      </w:r>
      <w:r w:rsidR="0012144C" w:rsidRPr="00AD3A21">
        <w:rPr>
          <w:rFonts w:ascii="PTAstraSerif-Italic" w:hAnsi="PTAstraSerif-Italic"/>
          <w:i/>
          <w:iCs/>
          <w:color w:val="000000"/>
          <w:sz w:val="24"/>
          <w:szCs w:val="24"/>
        </w:rPr>
        <w:t xml:space="preserve"> </w:t>
      </w:r>
      <w:r w:rsidR="0012144C" w:rsidRPr="00AD3A21">
        <w:rPr>
          <w:rStyle w:val="fontstyle21"/>
          <w:i w:val="0"/>
          <w:sz w:val="24"/>
          <w:szCs w:val="24"/>
        </w:rPr>
        <w:t>представительного органа муниципального образования в соответствии</w:t>
      </w:r>
      <w:r w:rsidR="0012144C" w:rsidRPr="00AD3A21">
        <w:rPr>
          <w:rFonts w:ascii="PTAstraSerif-Italic" w:hAnsi="PTAstraSerif-Italic"/>
          <w:i/>
          <w:iCs/>
          <w:color w:val="000000"/>
          <w:sz w:val="24"/>
          <w:szCs w:val="24"/>
        </w:rPr>
        <w:t xml:space="preserve"> </w:t>
      </w:r>
      <w:r w:rsidR="0012144C" w:rsidRPr="00AD3A21">
        <w:rPr>
          <w:rStyle w:val="fontstyle21"/>
          <w:i w:val="0"/>
          <w:sz w:val="24"/>
          <w:szCs w:val="24"/>
        </w:rPr>
        <w:t>с законом субъекта Российской Федерации.</w:t>
      </w:r>
      <w:r w:rsidR="0012144C" w:rsidRPr="00AD3A21">
        <w:rPr>
          <w:rFonts w:ascii="PTAstraSerif-Italic" w:hAnsi="PTAstraSerif-Italic"/>
          <w:i/>
          <w:iCs/>
          <w:color w:val="000000"/>
          <w:sz w:val="24"/>
          <w:szCs w:val="24"/>
        </w:rPr>
        <w:br/>
      </w:r>
      <w:r w:rsidR="0012144C" w:rsidRPr="00AD3A21">
        <w:rPr>
          <w:rStyle w:val="fontstyle21"/>
          <w:i w:val="0"/>
          <w:sz w:val="24"/>
          <w:szCs w:val="24"/>
        </w:rPr>
        <w:t>7. Гарантии деятельности и иные вопросы статуса старшего</w:t>
      </w:r>
      <w:r w:rsidR="0012144C" w:rsidRPr="00AD3A21">
        <w:rPr>
          <w:rFonts w:ascii="PTAstraSerif-Italic" w:hAnsi="PTAstraSerif-Italic"/>
          <w:i/>
          <w:iCs/>
          <w:color w:val="000000"/>
          <w:sz w:val="24"/>
          <w:szCs w:val="24"/>
        </w:rPr>
        <w:t xml:space="preserve"> </w:t>
      </w:r>
      <w:r w:rsidR="0012144C" w:rsidRPr="00AD3A21">
        <w:rPr>
          <w:rStyle w:val="fontstyle21"/>
          <w:i w:val="0"/>
          <w:sz w:val="24"/>
          <w:szCs w:val="24"/>
        </w:rPr>
        <w:t>населенного пункта могут устанавливаться нормативным правовым актом</w:t>
      </w:r>
      <w:r w:rsidR="0012144C" w:rsidRPr="00AD3A21">
        <w:rPr>
          <w:rFonts w:ascii="PTAstraSerif-Italic" w:hAnsi="PTAstraSerif-Italic"/>
          <w:i/>
          <w:iCs/>
          <w:color w:val="000000"/>
          <w:sz w:val="24"/>
          <w:szCs w:val="24"/>
        </w:rPr>
        <w:t xml:space="preserve"> </w:t>
      </w:r>
      <w:r w:rsidR="0012144C" w:rsidRPr="00AD3A21">
        <w:rPr>
          <w:rStyle w:val="fontstyle21"/>
          <w:i w:val="0"/>
          <w:sz w:val="24"/>
          <w:szCs w:val="24"/>
        </w:rPr>
        <w:t>представительного органа муниципального образования в соответствии</w:t>
      </w:r>
      <w:r w:rsidR="0012144C" w:rsidRPr="00AD3A21">
        <w:rPr>
          <w:rFonts w:ascii="PTAstraSerif-Italic" w:hAnsi="PTAstraSerif-Italic"/>
          <w:i/>
          <w:iCs/>
          <w:color w:val="000000"/>
          <w:sz w:val="24"/>
          <w:szCs w:val="24"/>
        </w:rPr>
        <w:t xml:space="preserve"> </w:t>
      </w:r>
      <w:r w:rsidR="0012144C" w:rsidRPr="00AD3A21">
        <w:rPr>
          <w:rStyle w:val="fontstyle21"/>
          <w:i w:val="0"/>
          <w:sz w:val="24"/>
          <w:szCs w:val="24"/>
        </w:rPr>
        <w:t>с законом Брянской области.».</w:t>
      </w:r>
    </w:p>
    <w:p w:rsidR="00784DF4" w:rsidRDefault="00784DF4" w:rsidP="00B62046">
      <w:pPr>
        <w:pStyle w:val="a3"/>
        <w:ind w:left="0"/>
        <w:jc w:val="both"/>
        <w:rPr>
          <w:rStyle w:val="fontstyle21"/>
          <w:i w:val="0"/>
          <w:sz w:val="24"/>
          <w:szCs w:val="24"/>
        </w:rPr>
      </w:pPr>
    </w:p>
    <w:p w:rsidR="00140FBE" w:rsidRDefault="00140FBE" w:rsidP="00140FBE">
      <w:pPr>
        <w:pStyle w:val="a3"/>
        <w:numPr>
          <w:ilvl w:val="0"/>
          <w:numId w:val="1"/>
        </w:numPr>
        <w:jc w:val="both"/>
        <w:rPr>
          <w:rStyle w:val="fontstyle21"/>
          <w:rFonts w:ascii="Times New Roman" w:hAnsi="Times New Roman" w:cs="Times New Roman"/>
          <w:b/>
          <w:i w:val="0"/>
          <w:sz w:val="24"/>
          <w:szCs w:val="24"/>
        </w:rPr>
      </w:pPr>
      <w:r>
        <w:rPr>
          <w:rStyle w:val="fontstyle21"/>
          <w:i w:val="0"/>
          <w:sz w:val="24"/>
          <w:szCs w:val="24"/>
        </w:rPr>
        <w:t xml:space="preserve">      </w:t>
      </w:r>
      <w:r w:rsidRPr="00140FBE">
        <w:rPr>
          <w:rStyle w:val="fontstyle21"/>
          <w:rFonts w:ascii="Times New Roman" w:hAnsi="Times New Roman" w:cs="Times New Roman"/>
          <w:b/>
          <w:i w:val="0"/>
          <w:sz w:val="24"/>
          <w:szCs w:val="24"/>
        </w:rPr>
        <w:t xml:space="preserve">В статье 13.1 </w:t>
      </w:r>
      <w:r>
        <w:rPr>
          <w:rStyle w:val="fontstyle21"/>
          <w:rFonts w:ascii="Times New Roman" w:hAnsi="Times New Roman" w:cs="Times New Roman"/>
          <w:b/>
          <w:i w:val="0"/>
          <w:sz w:val="24"/>
          <w:szCs w:val="24"/>
        </w:rPr>
        <w:t>«</w:t>
      </w:r>
      <w:r w:rsidRPr="00140F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Сход граждан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» </w:t>
      </w:r>
      <w:r w:rsidR="00E63F83">
        <w:rPr>
          <w:rStyle w:val="fontstyle21"/>
          <w:rFonts w:ascii="Times New Roman" w:hAnsi="Times New Roman" w:cs="Times New Roman"/>
          <w:b/>
          <w:i w:val="0"/>
          <w:sz w:val="24"/>
          <w:szCs w:val="24"/>
        </w:rPr>
        <w:t xml:space="preserve">в </w:t>
      </w:r>
      <w:r w:rsidRPr="00140FBE">
        <w:rPr>
          <w:rStyle w:val="fontstyle21"/>
          <w:rFonts w:ascii="Times New Roman" w:hAnsi="Times New Roman" w:cs="Times New Roman"/>
          <w:b/>
          <w:i w:val="0"/>
          <w:sz w:val="24"/>
          <w:szCs w:val="24"/>
        </w:rPr>
        <w:t>подпункт</w:t>
      </w:r>
      <w:r w:rsidR="00E63F83">
        <w:rPr>
          <w:rStyle w:val="fontstyle21"/>
          <w:rFonts w:ascii="Times New Roman" w:hAnsi="Times New Roman" w:cs="Times New Roman"/>
          <w:b/>
          <w:i w:val="0"/>
          <w:sz w:val="24"/>
          <w:szCs w:val="24"/>
        </w:rPr>
        <w:t xml:space="preserve">е </w:t>
      </w:r>
      <w:r w:rsidRPr="00140FBE">
        <w:rPr>
          <w:rStyle w:val="fontstyle21"/>
          <w:rFonts w:ascii="Times New Roman" w:hAnsi="Times New Roman" w:cs="Times New Roman"/>
          <w:b/>
          <w:i w:val="0"/>
          <w:sz w:val="24"/>
          <w:szCs w:val="24"/>
        </w:rPr>
        <w:t xml:space="preserve"> 2 пункта 1</w:t>
      </w:r>
      <w:r w:rsidR="00E63F83">
        <w:rPr>
          <w:rStyle w:val="fontstyle21"/>
          <w:rFonts w:ascii="Times New Roman" w:hAnsi="Times New Roman" w:cs="Times New Roman"/>
          <w:b/>
          <w:i w:val="0"/>
          <w:sz w:val="24"/>
          <w:szCs w:val="24"/>
        </w:rPr>
        <w:t xml:space="preserve"> </w:t>
      </w:r>
    </w:p>
    <w:p w:rsidR="00E63F83" w:rsidRDefault="00E63F83" w:rsidP="00E63F83">
      <w:pPr>
        <w:pStyle w:val="a3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3F83">
        <w:rPr>
          <w:rStyle w:val="fontstyle21"/>
          <w:rFonts w:ascii="Times New Roman" w:hAnsi="Times New Roman" w:cs="Times New Roman"/>
          <w:i w:val="0"/>
          <w:sz w:val="24"/>
          <w:szCs w:val="24"/>
        </w:rPr>
        <w:t>слова</w:t>
      </w:r>
      <w:r w:rsidRPr="00E63F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</w:t>
      </w:r>
      <w:r w:rsidRPr="00E63F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старост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Pr="00E63F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сельского населенного пункта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заменить словами «старшего населенного пункта».</w:t>
      </w:r>
    </w:p>
    <w:p w:rsidR="00784DF4" w:rsidRDefault="00784DF4" w:rsidP="00E63F83">
      <w:pPr>
        <w:pStyle w:val="a3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63F83" w:rsidRPr="00E63F83" w:rsidRDefault="00E63F83" w:rsidP="00E63F83">
      <w:pPr>
        <w:pStyle w:val="a3"/>
        <w:ind w:left="0"/>
        <w:jc w:val="both"/>
        <w:rPr>
          <w:rStyle w:val="fontstyle21"/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>
        <w:rPr>
          <w:rStyle w:val="fontstyle21"/>
          <w:rFonts w:ascii="Times New Roman" w:hAnsi="Times New Roman" w:cs="Times New Roman"/>
          <w:i w:val="0"/>
          <w:sz w:val="24"/>
          <w:szCs w:val="24"/>
        </w:rPr>
        <w:t>7.</w:t>
      </w:r>
      <w:r w:rsidRPr="00E63F83">
        <w:rPr>
          <w:rStyle w:val="fontstyle21"/>
          <w:rFonts w:ascii="Times New Roman" w:hAnsi="Times New Roman" w:cs="Times New Roman"/>
          <w:i w:val="0"/>
          <w:sz w:val="24"/>
          <w:szCs w:val="24"/>
        </w:rPr>
        <w:t xml:space="preserve">     </w:t>
      </w:r>
      <w:r>
        <w:rPr>
          <w:rStyle w:val="fontstyle21"/>
          <w:rFonts w:ascii="Times New Roman" w:hAnsi="Times New Roman" w:cs="Times New Roman"/>
          <w:i w:val="0"/>
          <w:sz w:val="24"/>
          <w:szCs w:val="24"/>
        </w:rPr>
        <w:t xml:space="preserve">   </w:t>
      </w:r>
      <w:r w:rsidRPr="00E63F83">
        <w:rPr>
          <w:rStyle w:val="fontstyle21"/>
          <w:rFonts w:ascii="Times New Roman" w:hAnsi="Times New Roman" w:cs="Times New Roman"/>
          <w:b/>
          <w:i w:val="0"/>
          <w:sz w:val="24"/>
          <w:szCs w:val="24"/>
        </w:rPr>
        <w:t>В статье 14.1 «</w:t>
      </w:r>
      <w:r w:rsidRPr="00E63F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Инициативные проекты» </w:t>
      </w:r>
    </w:p>
    <w:p w:rsidR="00E63F83" w:rsidRPr="00E63F83" w:rsidRDefault="00E63F83" w:rsidP="000801BE">
      <w:pPr>
        <w:pStyle w:val="a3"/>
        <w:numPr>
          <w:ilvl w:val="0"/>
          <w:numId w:val="15"/>
        </w:numPr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3F83">
        <w:rPr>
          <w:rStyle w:val="fontstyle21"/>
          <w:rFonts w:ascii="Times New Roman" w:hAnsi="Times New Roman" w:cs="Times New Roman"/>
          <w:b/>
          <w:i w:val="0"/>
          <w:sz w:val="24"/>
          <w:szCs w:val="24"/>
        </w:rPr>
        <w:t xml:space="preserve">в пункте  5  </w:t>
      </w:r>
      <w:r w:rsidRPr="00E63F83">
        <w:rPr>
          <w:rStyle w:val="fontstyle21"/>
          <w:rFonts w:ascii="Times New Roman" w:hAnsi="Times New Roman" w:cs="Times New Roman"/>
          <w:i w:val="0"/>
          <w:sz w:val="24"/>
          <w:szCs w:val="24"/>
        </w:rPr>
        <w:t>слова</w:t>
      </w:r>
      <w:r w:rsidRPr="00E63F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«</w:t>
      </w:r>
      <w:r w:rsidRPr="00E63F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старостой населенного пункта» заменить словами «старшим населенного пункта».</w:t>
      </w:r>
    </w:p>
    <w:p w:rsidR="00B62046" w:rsidRDefault="00E63F83" w:rsidP="00B62046">
      <w:pPr>
        <w:pStyle w:val="a3"/>
        <w:numPr>
          <w:ilvl w:val="0"/>
          <w:numId w:val="15"/>
        </w:numPr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3F83">
        <w:rPr>
          <w:rStyle w:val="fontstyle21"/>
          <w:rFonts w:ascii="Times New Roman" w:hAnsi="Times New Roman" w:cs="Times New Roman"/>
          <w:b/>
          <w:i w:val="0"/>
          <w:sz w:val="24"/>
          <w:szCs w:val="24"/>
        </w:rPr>
        <w:t xml:space="preserve">в пункте  </w:t>
      </w:r>
      <w:r>
        <w:rPr>
          <w:rStyle w:val="fontstyle21"/>
          <w:rFonts w:ascii="Times New Roman" w:hAnsi="Times New Roman" w:cs="Times New Roman"/>
          <w:b/>
          <w:i w:val="0"/>
          <w:sz w:val="24"/>
          <w:szCs w:val="24"/>
        </w:rPr>
        <w:t>14</w:t>
      </w:r>
      <w:r w:rsidRPr="00E63F83">
        <w:rPr>
          <w:rStyle w:val="fontstyle21"/>
          <w:rFonts w:ascii="Times New Roman" w:hAnsi="Times New Roman" w:cs="Times New Roman"/>
          <w:b/>
          <w:i w:val="0"/>
          <w:sz w:val="24"/>
          <w:szCs w:val="24"/>
        </w:rPr>
        <w:t xml:space="preserve">  </w:t>
      </w:r>
      <w:r w:rsidRPr="00E63F83">
        <w:rPr>
          <w:rStyle w:val="fontstyle21"/>
          <w:rFonts w:ascii="Times New Roman" w:hAnsi="Times New Roman" w:cs="Times New Roman"/>
          <w:i w:val="0"/>
          <w:sz w:val="24"/>
          <w:szCs w:val="24"/>
        </w:rPr>
        <w:t>слова</w:t>
      </w:r>
      <w:r w:rsidRPr="00E63F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«</w:t>
      </w:r>
      <w:r w:rsidRPr="00E63F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старостой населенного пункта» заменить словами «старшим населенного пункта».</w:t>
      </w:r>
    </w:p>
    <w:p w:rsidR="00784DF4" w:rsidRPr="00E63F83" w:rsidRDefault="00784DF4" w:rsidP="00784DF4">
      <w:pPr>
        <w:pStyle w:val="a3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97C84" w:rsidRPr="00784DF4" w:rsidRDefault="00E32CFF" w:rsidP="00E63F83">
      <w:pPr>
        <w:pStyle w:val="a3"/>
        <w:numPr>
          <w:ilvl w:val="0"/>
          <w:numId w:val="17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63F8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</w:t>
      </w:r>
      <w:r w:rsidR="00197C84" w:rsidRPr="00E63F8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статье 11 </w:t>
      </w:r>
      <w:r w:rsidR="003E6A92" w:rsidRPr="00E63F8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«Местный референдум» </w:t>
      </w:r>
      <w:hyperlink r:id="rId13" w:tgtFrame="_blank" w:history="1">
        <w:r w:rsidR="00197C84" w:rsidRPr="00E63F83">
          <w:rPr>
            <w:rStyle w:val="1"/>
            <w:rFonts w:ascii="Times New Roman" w:hAnsi="Times New Roman" w:cs="Times New Roman"/>
            <w:b/>
            <w:bCs/>
            <w:sz w:val="24"/>
            <w:szCs w:val="24"/>
          </w:rPr>
          <w:t>Устава</w:t>
        </w:r>
      </w:hyperlink>
      <w:r w:rsidR="00197C84" w:rsidRPr="00E63F83">
        <w:rPr>
          <w:rFonts w:ascii="Times New Roman" w:hAnsi="Times New Roman" w:cs="Times New Roman"/>
          <w:color w:val="000000"/>
          <w:sz w:val="24"/>
          <w:szCs w:val="24"/>
        </w:rPr>
        <w:t> слова «избирательная комиссия» заменить словами «соответствующая избирательная комиссия» в соответствующем падеже.</w:t>
      </w:r>
    </w:p>
    <w:p w:rsidR="00784DF4" w:rsidRPr="00E63F83" w:rsidRDefault="00784DF4" w:rsidP="00784DF4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F78D5" w:rsidRDefault="00784DF4" w:rsidP="00784DF4">
      <w:pPr>
        <w:pStyle w:val="a3"/>
        <w:tabs>
          <w:tab w:val="left" w:pos="284"/>
        </w:tabs>
        <w:ind w:left="0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9.</w:t>
      </w:r>
      <w:r w:rsidR="002253F1" w:rsidRPr="00784D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</w:t>
      </w:r>
      <w:r w:rsidR="002253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9F78D5" w:rsidRPr="00EC20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 стать</w:t>
      </w:r>
      <w:r w:rsidR="009F78D5" w:rsidRPr="00EC2075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е</w:t>
      </w:r>
      <w:r w:rsidR="009F78D5" w:rsidRPr="00EC20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9F78D5" w:rsidRPr="00EC2075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6  «</w:t>
      </w:r>
      <w:r w:rsidR="009F78D5" w:rsidRPr="00EC20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Вопросы местного значения сельского поселения»</w:t>
      </w:r>
    </w:p>
    <w:p w:rsidR="009F78D5" w:rsidRDefault="009F78D5" w:rsidP="009F78D5">
      <w:pPr>
        <w:pStyle w:val="a3"/>
        <w:tabs>
          <w:tab w:val="left" w:pos="284"/>
        </w:tabs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174B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пункт 1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</w:t>
      </w:r>
      <w:r w:rsidRPr="009174B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части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</w:t>
      </w:r>
      <w:r w:rsidRPr="009174B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изложить в следующей редакции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:  </w:t>
      </w:r>
      <w:r w:rsidRPr="009F78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9F78D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организация и осуществление мероприятий по работе с детьми и молодежью, участие в реализации молодежной политики, разработка и реализация мер по обеспечению и защите прав и законных интересов молодежи, разработка и реализация муниципальных программ по основным направлениям реализации молодежной политики, организация и осуществление мониторинга реализации молодежной политики в поселении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</w:t>
      </w:r>
    </w:p>
    <w:p w:rsidR="00784DF4" w:rsidRDefault="00784DF4" w:rsidP="009F78D5">
      <w:pPr>
        <w:pStyle w:val="a3"/>
        <w:tabs>
          <w:tab w:val="left" w:pos="284"/>
        </w:tabs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9F78D5" w:rsidRPr="00EC2075" w:rsidRDefault="009F78D5" w:rsidP="00784DF4">
      <w:pPr>
        <w:pStyle w:val="a3"/>
        <w:numPr>
          <w:ilvl w:val="0"/>
          <w:numId w:val="18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20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 статье</w:t>
      </w:r>
      <w:r w:rsidR="00197468" w:rsidRPr="00EC20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8  </w:t>
      </w:r>
      <w:r w:rsidRPr="00EC20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197468" w:rsidRPr="00EC20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</w:t>
      </w:r>
      <w:r w:rsidRPr="00EC20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Полномочия органов местного самоуправления по решению вопросов местного значения</w:t>
      </w:r>
      <w:r w:rsidR="00197468" w:rsidRPr="00EC20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</w:p>
    <w:p w:rsidR="00197468" w:rsidRPr="00197468" w:rsidRDefault="00784DF4" w:rsidP="00197468">
      <w:pPr>
        <w:pStyle w:val="a3"/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20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подпункт 9 пункта 1 </w:t>
      </w:r>
      <w:r w:rsidR="00197468" w:rsidRPr="00EC20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изложить в следующей редакции:</w:t>
      </w:r>
      <w:r w:rsidR="0019746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r w:rsidR="00197468" w:rsidRPr="0019746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«</w:t>
      </w:r>
      <w:r w:rsidR="00197468" w:rsidRPr="0019746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учреждение печатного средства массовой информации и (или) сетевого издания для обнародования муниципальных правовых актов, доведения до сведения жителей муниципального образования официальной информации</w:t>
      </w:r>
      <w:r w:rsidR="0019746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</w:t>
      </w:r>
    </w:p>
    <w:p w:rsidR="002253F1" w:rsidRPr="00AD3A21" w:rsidRDefault="00197468" w:rsidP="002253F1">
      <w:pPr>
        <w:pStyle w:val="a3"/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3A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 </w:t>
      </w:r>
      <w:r w:rsidR="00784DF4" w:rsidRPr="00AD3A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подпункте 10 пункта</w:t>
      </w:r>
      <w:r w:rsidRPr="00AD3A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1  </w:t>
      </w:r>
      <w:r w:rsidRPr="00AD3A2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слова  «федеральными  законами» заменить  словами  «настоящим  Федеральным  законом»</w:t>
      </w:r>
    </w:p>
    <w:p w:rsidR="002253F1" w:rsidRPr="00AD3A21" w:rsidRDefault="002253F1" w:rsidP="002253F1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13093" w:rsidRPr="009174BA" w:rsidRDefault="00013093" w:rsidP="00013093">
      <w:pPr>
        <w:pStyle w:val="a3"/>
        <w:tabs>
          <w:tab w:val="left" w:pos="426"/>
        </w:tabs>
        <w:ind w:left="0"/>
        <w:jc w:val="both"/>
        <w:rPr>
          <w:rFonts w:ascii="Times New Roman" w:hAnsi="Times New Roman" w:cs="Times New Roman"/>
        </w:rPr>
      </w:pPr>
    </w:p>
    <w:sectPr w:rsidR="00013093" w:rsidRPr="009174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82656" w:rsidRDefault="00082656" w:rsidP="00251583">
      <w:pPr>
        <w:spacing w:after="0" w:line="240" w:lineRule="auto"/>
      </w:pPr>
      <w:r>
        <w:separator/>
      </w:r>
    </w:p>
  </w:endnote>
  <w:endnote w:type="continuationSeparator" w:id="0">
    <w:p w:rsidR="00082656" w:rsidRDefault="00082656" w:rsidP="002515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RobotoRegul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AstraSerif-BoldItalic">
    <w:altName w:val="Times New Roman"/>
    <w:panose1 w:val="00000000000000000000"/>
    <w:charset w:val="00"/>
    <w:family w:val="roman"/>
    <w:notTrueType/>
    <w:pitch w:val="default"/>
  </w:font>
  <w:font w:name="PTAstraSerif-Italic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82656" w:rsidRDefault="00082656" w:rsidP="00251583">
      <w:pPr>
        <w:spacing w:after="0" w:line="240" w:lineRule="auto"/>
      </w:pPr>
      <w:r>
        <w:separator/>
      </w:r>
    </w:p>
  </w:footnote>
  <w:footnote w:type="continuationSeparator" w:id="0">
    <w:p w:rsidR="00082656" w:rsidRDefault="00082656" w:rsidP="002515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EE06E6"/>
    <w:multiLevelType w:val="hybridMultilevel"/>
    <w:tmpl w:val="57F23FC8"/>
    <w:lvl w:ilvl="0" w:tplc="4AFAED12">
      <w:start w:val="1"/>
      <w:numFmt w:val="decimal"/>
      <w:lvlText w:val="%1."/>
      <w:lvlJc w:val="left"/>
      <w:pPr>
        <w:ind w:left="720" w:hanging="360"/>
      </w:pPr>
      <w:rPr>
        <w:rFonts w:ascii="RobotoRegular" w:eastAsia="Times New Roman" w:hAnsi="RobotoRegular" w:cs="Times New Roman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F0659"/>
    <w:multiLevelType w:val="hybridMultilevel"/>
    <w:tmpl w:val="60A63354"/>
    <w:lvl w:ilvl="0" w:tplc="55B0992A">
      <w:start w:val="1"/>
      <w:numFmt w:val="decimal"/>
      <w:lvlText w:val="%1)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923B79"/>
    <w:multiLevelType w:val="hybridMultilevel"/>
    <w:tmpl w:val="53A448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793F4E"/>
    <w:multiLevelType w:val="hybridMultilevel"/>
    <w:tmpl w:val="DDF22008"/>
    <w:lvl w:ilvl="0" w:tplc="B4581D6A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42F6A22"/>
    <w:multiLevelType w:val="hybridMultilevel"/>
    <w:tmpl w:val="BEE00B4C"/>
    <w:lvl w:ilvl="0" w:tplc="5148D054">
      <w:start w:val="1"/>
      <w:numFmt w:val="decimal"/>
      <w:lvlText w:val="%1."/>
      <w:lvlJc w:val="left"/>
      <w:pPr>
        <w:ind w:left="720" w:hanging="360"/>
      </w:pPr>
      <w:rPr>
        <w:rFonts w:ascii="RobotoRegular" w:eastAsia="Times New Roman" w:hAnsi="RobotoRegular" w:cs="Times New Roman"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3200CE"/>
    <w:multiLevelType w:val="hybridMultilevel"/>
    <w:tmpl w:val="53D8068E"/>
    <w:lvl w:ilvl="0" w:tplc="670491D0">
      <w:start w:val="1"/>
      <w:numFmt w:val="decimal"/>
      <w:lvlText w:val="%1)"/>
      <w:lvlJc w:val="left"/>
      <w:pPr>
        <w:ind w:left="502" w:hanging="360"/>
      </w:pPr>
      <w:rPr>
        <w:rFonts w:ascii="RobotoRegular" w:eastAsia="Times New Roman" w:hAnsi="RobotoRegular" w:cs="Times New Roman" w:hint="default"/>
        <w:b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2FD66F57"/>
    <w:multiLevelType w:val="hybridMultilevel"/>
    <w:tmpl w:val="2EC254D2"/>
    <w:lvl w:ilvl="0" w:tplc="31086800">
      <w:start w:val="2"/>
      <w:numFmt w:val="decimal"/>
      <w:lvlText w:val="%1."/>
      <w:lvlJc w:val="left"/>
      <w:pPr>
        <w:ind w:left="600" w:hanging="360"/>
      </w:pPr>
      <w:rPr>
        <w:rFonts w:ascii="RobotoRegular" w:eastAsia="Times New Roman" w:hAnsi="RobotoRegular" w:cs="Times New Roman" w:hint="default"/>
        <w:b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7" w15:restartNumberingAfterBreak="0">
    <w:nsid w:val="37EF136D"/>
    <w:multiLevelType w:val="hybridMultilevel"/>
    <w:tmpl w:val="284AE14E"/>
    <w:lvl w:ilvl="0" w:tplc="E3689122">
      <w:start w:val="8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F41F42"/>
    <w:multiLevelType w:val="hybridMultilevel"/>
    <w:tmpl w:val="F2E4CF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AE2B26"/>
    <w:multiLevelType w:val="hybridMultilevel"/>
    <w:tmpl w:val="149046E6"/>
    <w:lvl w:ilvl="0" w:tplc="A5DA4AC0">
      <w:start w:val="8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C7764A"/>
    <w:multiLevelType w:val="hybridMultilevel"/>
    <w:tmpl w:val="84E26F7E"/>
    <w:lvl w:ilvl="0" w:tplc="AD2AB0C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9296152"/>
    <w:multiLevelType w:val="hybridMultilevel"/>
    <w:tmpl w:val="4D566DDE"/>
    <w:lvl w:ilvl="0" w:tplc="633677BE">
      <w:start w:val="10"/>
      <w:numFmt w:val="decimal"/>
      <w:lvlText w:val="%1."/>
      <w:lvlJc w:val="left"/>
      <w:pPr>
        <w:ind w:left="1070" w:hanging="360"/>
      </w:pPr>
      <w:rPr>
        <w:rFonts w:hint="default"/>
        <w:b w:val="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 w15:restartNumberingAfterBreak="0">
    <w:nsid w:val="54C96804"/>
    <w:multiLevelType w:val="hybridMultilevel"/>
    <w:tmpl w:val="01E868CC"/>
    <w:lvl w:ilvl="0" w:tplc="00B45D7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56FD5F5C"/>
    <w:multiLevelType w:val="hybridMultilevel"/>
    <w:tmpl w:val="8144AB16"/>
    <w:lvl w:ilvl="0" w:tplc="B7CEDCFE">
      <w:start w:val="8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CE310D"/>
    <w:multiLevelType w:val="hybridMultilevel"/>
    <w:tmpl w:val="44143308"/>
    <w:lvl w:ilvl="0" w:tplc="A120F2D4">
      <w:start w:val="8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F9590C"/>
    <w:multiLevelType w:val="hybridMultilevel"/>
    <w:tmpl w:val="8AEACAC8"/>
    <w:lvl w:ilvl="0" w:tplc="A2181E7E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FE4737"/>
    <w:multiLevelType w:val="hybridMultilevel"/>
    <w:tmpl w:val="82B4C9D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5D7435"/>
    <w:multiLevelType w:val="hybridMultilevel"/>
    <w:tmpl w:val="BF664496"/>
    <w:lvl w:ilvl="0" w:tplc="D9E4C1F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E641C06"/>
    <w:multiLevelType w:val="hybridMultilevel"/>
    <w:tmpl w:val="307691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0"/>
  </w:num>
  <w:num w:numId="3">
    <w:abstractNumId w:val="0"/>
  </w:num>
  <w:num w:numId="4">
    <w:abstractNumId w:val="18"/>
  </w:num>
  <w:num w:numId="5">
    <w:abstractNumId w:val="6"/>
  </w:num>
  <w:num w:numId="6">
    <w:abstractNumId w:val="4"/>
  </w:num>
  <w:num w:numId="7">
    <w:abstractNumId w:val="8"/>
  </w:num>
  <w:num w:numId="8">
    <w:abstractNumId w:val="2"/>
  </w:num>
  <w:num w:numId="9">
    <w:abstractNumId w:val="5"/>
  </w:num>
  <w:num w:numId="10">
    <w:abstractNumId w:val="3"/>
  </w:num>
  <w:num w:numId="11">
    <w:abstractNumId w:val="17"/>
  </w:num>
  <w:num w:numId="12">
    <w:abstractNumId w:val="14"/>
  </w:num>
  <w:num w:numId="13">
    <w:abstractNumId w:val="7"/>
  </w:num>
  <w:num w:numId="14">
    <w:abstractNumId w:val="1"/>
  </w:num>
  <w:num w:numId="15">
    <w:abstractNumId w:val="15"/>
  </w:num>
  <w:num w:numId="16">
    <w:abstractNumId w:val="13"/>
  </w:num>
  <w:num w:numId="17">
    <w:abstractNumId w:val="9"/>
  </w:num>
  <w:num w:numId="18">
    <w:abstractNumId w:val="11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7154"/>
    <w:rsid w:val="00013093"/>
    <w:rsid w:val="00082656"/>
    <w:rsid w:val="0012144C"/>
    <w:rsid w:val="001319FD"/>
    <w:rsid w:val="00140FBE"/>
    <w:rsid w:val="001555A2"/>
    <w:rsid w:val="00157CCB"/>
    <w:rsid w:val="00177383"/>
    <w:rsid w:val="00197468"/>
    <w:rsid w:val="00197C84"/>
    <w:rsid w:val="001D71A7"/>
    <w:rsid w:val="002253F1"/>
    <w:rsid w:val="002368E1"/>
    <w:rsid w:val="00251583"/>
    <w:rsid w:val="00292AC7"/>
    <w:rsid w:val="00366814"/>
    <w:rsid w:val="003C1614"/>
    <w:rsid w:val="003E0E10"/>
    <w:rsid w:val="003E6A92"/>
    <w:rsid w:val="0040519E"/>
    <w:rsid w:val="004D62C6"/>
    <w:rsid w:val="004F7154"/>
    <w:rsid w:val="00531CF4"/>
    <w:rsid w:val="0057359A"/>
    <w:rsid w:val="00720E4A"/>
    <w:rsid w:val="00724244"/>
    <w:rsid w:val="007346C3"/>
    <w:rsid w:val="00784DF4"/>
    <w:rsid w:val="007D3F5E"/>
    <w:rsid w:val="007E3064"/>
    <w:rsid w:val="00826B50"/>
    <w:rsid w:val="008352A1"/>
    <w:rsid w:val="008978FC"/>
    <w:rsid w:val="008C6A48"/>
    <w:rsid w:val="009174BA"/>
    <w:rsid w:val="00917D4C"/>
    <w:rsid w:val="009C758E"/>
    <w:rsid w:val="009F4314"/>
    <w:rsid w:val="009F78D5"/>
    <w:rsid w:val="00A24A38"/>
    <w:rsid w:val="00A659FD"/>
    <w:rsid w:val="00A87DB2"/>
    <w:rsid w:val="00AD3A21"/>
    <w:rsid w:val="00B521D1"/>
    <w:rsid w:val="00B62046"/>
    <w:rsid w:val="00B872D1"/>
    <w:rsid w:val="00BE7033"/>
    <w:rsid w:val="00C26D9C"/>
    <w:rsid w:val="00C40BAA"/>
    <w:rsid w:val="00C87586"/>
    <w:rsid w:val="00CC5176"/>
    <w:rsid w:val="00DA03C3"/>
    <w:rsid w:val="00E32802"/>
    <w:rsid w:val="00E32CFF"/>
    <w:rsid w:val="00E63F83"/>
    <w:rsid w:val="00E97087"/>
    <w:rsid w:val="00EC2075"/>
    <w:rsid w:val="00EE5293"/>
    <w:rsid w:val="00F53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EF783"/>
  <w15:chartTrackingRefBased/>
  <w15:docId w15:val="{091A0225-521C-43A6-B58B-D36302A88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7087"/>
  </w:style>
  <w:style w:type="paragraph" w:styleId="4">
    <w:name w:val="heading 4"/>
    <w:basedOn w:val="a"/>
    <w:next w:val="a"/>
    <w:link w:val="40"/>
    <w:uiPriority w:val="9"/>
    <w:unhideWhenUsed/>
    <w:qFormat/>
    <w:rsid w:val="007346C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7087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rsid w:val="007346C3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1">
    <w:name w:val="Гиперссылка1"/>
    <w:basedOn w:val="a0"/>
    <w:rsid w:val="00197C84"/>
  </w:style>
  <w:style w:type="character" w:styleId="a4">
    <w:name w:val="Hyperlink"/>
    <w:basedOn w:val="a0"/>
    <w:uiPriority w:val="99"/>
    <w:semiHidden/>
    <w:unhideWhenUsed/>
    <w:rsid w:val="00177383"/>
    <w:rPr>
      <w:color w:val="0000FF"/>
      <w:u w:val="single"/>
    </w:rPr>
  </w:style>
  <w:style w:type="paragraph" w:styleId="a5">
    <w:name w:val="No Spacing"/>
    <w:uiPriority w:val="1"/>
    <w:qFormat/>
    <w:rsid w:val="00E32CFF"/>
    <w:pPr>
      <w:spacing w:after="0" w:line="240" w:lineRule="auto"/>
    </w:pPr>
    <w:rPr>
      <w:rFonts w:eastAsiaTheme="minorEastAsia"/>
      <w:lang w:eastAsia="ru-RU"/>
    </w:rPr>
  </w:style>
  <w:style w:type="paragraph" w:styleId="a6">
    <w:name w:val="header"/>
    <w:basedOn w:val="a"/>
    <w:link w:val="a7"/>
    <w:uiPriority w:val="99"/>
    <w:unhideWhenUsed/>
    <w:rsid w:val="002515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51583"/>
  </w:style>
  <w:style w:type="paragraph" w:styleId="a8">
    <w:name w:val="footer"/>
    <w:basedOn w:val="a"/>
    <w:link w:val="a9"/>
    <w:uiPriority w:val="99"/>
    <w:unhideWhenUsed/>
    <w:rsid w:val="002515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51583"/>
  </w:style>
  <w:style w:type="paragraph" w:styleId="aa">
    <w:name w:val="Balloon Text"/>
    <w:basedOn w:val="a"/>
    <w:link w:val="ab"/>
    <w:uiPriority w:val="99"/>
    <w:semiHidden/>
    <w:unhideWhenUsed/>
    <w:rsid w:val="001319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319FD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a0"/>
    <w:rsid w:val="0012144C"/>
    <w:rPr>
      <w:rFonts w:ascii="PTAstraSerif-BoldItalic" w:hAnsi="PTAstraSerif-BoldItalic" w:hint="default"/>
      <w:b/>
      <w:bCs/>
      <w:i/>
      <w:iCs/>
      <w:color w:val="000000"/>
      <w:sz w:val="26"/>
      <w:szCs w:val="26"/>
    </w:rPr>
  </w:style>
  <w:style w:type="character" w:customStyle="1" w:styleId="fontstyle21">
    <w:name w:val="fontstyle21"/>
    <w:basedOn w:val="a0"/>
    <w:rsid w:val="0012144C"/>
    <w:rPr>
      <w:rFonts w:ascii="PTAstraSerif-Italic" w:hAnsi="PTAstraSerif-Italic" w:hint="default"/>
      <w:b w:val="0"/>
      <w:bCs w:val="0"/>
      <w:i/>
      <w:iCs/>
      <w:color w:val="000000"/>
      <w:sz w:val="26"/>
      <w:szCs w:val="26"/>
    </w:rPr>
  </w:style>
  <w:style w:type="paragraph" w:customStyle="1" w:styleId="bodytext2">
    <w:name w:val="bodytext2"/>
    <w:basedOn w:val="a"/>
    <w:rsid w:val="00140F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394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33343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-search.minjust.ru:8080/bigs/showDocument.html?id=96E20C02-1B12-465A-B64C-24AA92270007" TargetMode="External"/><Relationship Id="rId13" Type="http://schemas.openxmlformats.org/officeDocument/2006/relationships/hyperlink" Target="https://pravo-search.minjust.ru/bigs/showDocument.html?id=10698DCB-B49C-4D6E-A2F1-D71B4541A31E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ravo-search.minjust.ru:8080/bigs/showDocument.html?id=1598D0B7-8EC7-4BAA-9FE3-1EFD1E8356F0" TargetMode="External"/><Relationship Id="rId12" Type="http://schemas.openxmlformats.org/officeDocument/2006/relationships/hyperlink" Target="https://www.consultant.ru/document/cons_doc_LAW_442438/98b73280366f58e51bc537f966aaf48159cacda7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consultant.ru/document/cons_doc_LAW_442438/98b73280366f58e51bc537f966aaf48159cacda7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consultant.ru/document/cons_doc_LAW_442438/98b73280366f58e51bc537f966aaf48159cacda7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onsultant.ru/document/cons_doc_LAW_442438/98b73280366f58e51bc537f966aaf48159cacda7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1868</TotalTime>
  <Pages>1</Pages>
  <Words>1639</Words>
  <Characters>9346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24</cp:revision>
  <cp:lastPrinted>2023-11-27T12:49:00Z</cp:lastPrinted>
  <dcterms:created xsi:type="dcterms:W3CDTF">2023-11-14T10:08:00Z</dcterms:created>
  <dcterms:modified xsi:type="dcterms:W3CDTF">2023-12-30T07:48:00Z</dcterms:modified>
</cp:coreProperties>
</file>